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D056A" w14:textId="30568A7F" w:rsidR="00806DFD" w:rsidRPr="008C3ACE" w:rsidRDefault="00806DFD" w:rsidP="00806DFD">
      <w:pPr>
        <w:pStyle w:val="NoSpacing"/>
        <w:rPr>
          <w:rFonts w:ascii="Rockwell" w:hAnsi="Rockwell"/>
          <w:b/>
        </w:rPr>
      </w:pPr>
      <w:bookmarkStart w:id="0" w:name="_GoBack"/>
      <w:bookmarkEnd w:id="0"/>
      <w:r w:rsidRPr="008C3ACE">
        <w:rPr>
          <w:rFonts w:ascii="Rockwell" w:hAnsi="Rockwell"/>
          <w:b/>
        </w:rPr>
        <w:t>201</w:t>
      </w:r>
      <w:r>
        <w:rPr>
          <w:rFonts w:ascii="Rockwell" w:hAnsi="Rockwell"/>
          <w:b/>
        </w:rPr>
        <w:t>8</w:t>
      </w:r>
      <w:r w:rsidRPr="008C3ACE">
        <w:rPr>
          <w:rFonts w:ascii="Rockwell" w:hAnsi="Rockwell"/>
          <w:b/>
        </w:rPr>
        <w:t xml:space="preserve"> </w:t>
      </w:r>
      <w:r>
        <w:rPr>
          <w:rFonts w:ascii="Rockwell" w:hAnsi="Rockwell"/>
          <w:b/>
        </w:rPr>
        <w:t>BUZZED DRIVING IS DRUNK DRIVING</w:t>
      </w:r>
    </w:p>
    <w:p w14:paraId="74057B23" w14:textId="77777777" w:rsidR="00806DFD" w:rsidRPr="008C3ACE" w:rsidRDefault="00806DFD" w:rsidP="00806DFD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 xml:space="preserve">SAMPLE </w:t>
      </w:r>
      <w:r>
        <w:rPr>
          <w:rFonts w:ascii="Rockwell" w:hAnsi="Rockwell"/>
          <w:b/>
        </w:rPr>
        <w:t>OP-ED</w:t>
      </w:r>
    </w:p>
    <w:p w14:paraId="0D1BB966" w14:textId="77777777" w:rsidR="00806DFD" w:rsidRPr="008C3ACE" w:rsidRDefault="00806DFD" w:rsidP="00806DFD">
      <w:pPr>
        <w:pStyle w:val="NoSpacing"/>
        <w:rPr>
          <w:rFonts w:ascii="Rockwell" w:hAnsi="Rockwell"/>
          <w:b/>
        </w:rPr>
      </w:pPr>
    </w:p>
    <w:p w14:paraId="7BA444EF" w14:textId="77777777" w:rsidR="00806DFD" w:rsidRPr="008C3ACE" w:rsidRDefault="00806DFD" w:rsidP="00806DFD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>FOR IMMEDIATE RELEASE: [Date]</w:t>
      </w:r>
    </w:p>
    <w:p w14:paraId="67F57E95" w14:textId="77777777" w:rsidR="00806DFD" w:rsidRPr="008C3ACE" w:rsidRDefault="00806DFD" w:rsidP="00806DFD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>CONTACT: [Name, Phone Number, E-mail Address]</w:t>
      </w:r>
    </w:p>
    <w:p w14:paraId="5005FA69" w14:textId="77777777" w:rsidR="00806DFD" w:rsidRPr="008C3ACE" w:rsidRDefault="00806DFD" w:rsidP="00806DFD">
      <w:pPr>
        <w:pStyle w:val="NoSpacing"/>
        <w:rPr>
          <w:rFonts w:ascii="Rockwell" w:hAnsi="Rockwell"/>
          <w:b/>
        </w:rPr>
      </w:pPr>
    </w:p>
    <w:p w14:paraId="106477A6" w14:textId="77777777" w:rsidR="00806DFD" w:rsidRDefault="00806DFD" w:rsidP="00806DFD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 xml:space="preserve">Note: Before filling in the names of the organization and organization spokesperson, you MUST contact them for permission to use their names in this </w:t>
      </w:r>
      <w:r>
        <w:rPr>
          <w:rFonts w:ascii="Rockwell" w:hAnsi="Rockwell"/>
          <w:b/>
        </w:rPr>
        <w:t>op-ed</w:t>
      </w:r>
      <w:r w:rsidRPr="008C3ACE">
        <w:rPr>
          <w:rFonts w:ascii="Rockwell" w:hAnsi="Rockwell"/>
          <w:b/>
        </w:rPr>
        <w:t>. Also, you must get their approval for the language of their quotations, and any changes or additions they may require. Only after this is done should you issue the press release.</w:t>
      </w:r>
    </w:p>
    <w:p w14:paraId="67FEBC87" w14:textId="77777777" w:rsidR="00806DFD" w:rsidRPr="00806DFD" w:rsidRDefault="00806DFD" w:rsidP="00806DFD"/>
    <w:p w14:paraId="1360BF1E" w14:textId="198B7778" w:rsidR="004D21EE" w:rsidRDefault="00A0034B" w:rsidP="00A0034B">
      <w:pPr>
        <w:pStyle w:val="Heading2"/>
      </w:pPr>
      <w:r w:rsidRPr="00A0034B">
        <w:t>Don’t let halloween night end in a nightmare:</w:t>
      </w:r>
    </w:p>
    <w:p w14:paraId="3EBE0226" w14:textId="3BC46910" w:rsidR="00A0034B" w:rsidRPr="00A0034B" w:rsidRDefault="00A0034B" w:rsidP="00A0034B">
      <w:pPr>
        <w:pStyle w:val="Heading2"/>
        <w:rPr>
          <w:i/>
        </w:rPr>
      </w:pPr>
      <w:r w:rsidRPr="00A0034B">
        <w:rPr>
          <w:i/>
        </w:rPr>
        <w:t>Buzzed driving is drunk driving</w:t>
      </w:r>
    </w:p>
    <w:p w14:paraId="01909262" w14:textId="772DD668" w:rsidR="00A307F2" w:rsidRDefault="00A307F2" w:rsidP="0000136C">
      <w:r>
        <w:t xml:space="preserve">Ghouls and goblins galore, Halloween is a night of </w:t>
      </w:r>
      <w:r w:rsidR="00B85631">
        <w:t>celebration</w:t>
      </w:r>
      <w:r>
        <w:t xml:space="preserve"> for people of all ages. Whether young trick-or-treaters, or adult partygoers, Halloween is a time for friends and family to enjoy candy, costumes, and a night of make believe. Save the nightmares for the horror films: don’t engage in drunk driving</w:t>
      </w:r>
      <w:r w:rsidR="00806DFD">
        <w:t>. A</w:t>
      </w:r>
      <w:r>
        <w:t xml:space="preserve">lways remember: </w:t>
      </w:r>
      <w:r w:rsidRPr="00A307F2">
        <w:rPr>
          <w:i/>
        </w:rPr>
        <w:t>Buzzed Driving Is Drunk Driving</w:t>
      </w:r>
      <w:r>
        <w:t>.</w:t>
      </w:r>
    </w:p>
    <w:p w14:paraId="224C5AB9" w14:textId="0425E502" w:rsidR="00A058E9" w:rsidRDefault="00A058E9" w:rsidP="00A058E9">
      <w:r>
        <w:t xml:space="preserve">Between 2012 and 2016, </w:t>
      </w:r>
      <w:r w:rsidR="00897677">
        <w:t xml:space="preserve">there were 168 </w:t>
      </w:r>
      <w:r>
        <w:t>vehicle occupants</w:t>
      </w:r>
      <w:r w:rsidR="00897677">
        <w:t xml:space="preserve"> involved</w:t>
      </w:r>
      <w:r>
        <w:t xml:space="preserve"> in drunk-driving crashes </w:t>
      </w:r>
      <w:r w:rsidR="00897677">
        <w:t>on Halloween night</w:t>
      </w:r>
      <w:r w:rsidR="00806DFD">
        <w:t xml:space="preserve"> (6 p.m. October 31 – 5:59 a.m. November 1)</w:t>
      </w:r>
      <w:r w:rsidR="00897677">
        <w:t>.</w:t>
      </w:r>
      <w:r w:rsidR="00DA0A04">
        <w:t xml:space="preserve"> </w:t>
      </w:r>
      <w:r w:rsidR="00897677">
        <w:t>In 2016, there were 13 vehicle occupants killed</w:t>
      </w:r>
      <w:r w:rsidR="00AB6A64">
        <w:t xml:space="preserve"> in drunk-driving crashes</w:t>
      </w:r>
      <w:r w:rsidR="00897677">
        <w:t xml:space="preserve"> on Halloween night. </w:t>
      </w:r>
      <w:r>
        <w:t>T</w:t>
      </w:r>
      <w:r w:rsidRPr="00537A1B">
        <w:t>here were zero pedestrians killed</w:t>
      </w:r>
      <w:r w:rsidR="00AB6A64">
        <w:t xml:space="preserve"> in drunk-driving crashes</w:t>
      </w:r>
      <w:r w:rsidRPr="00537A1B">
        <w:t>, which meant t</w:t>
      </w:r>
      <w:r w:rsidR="00897677">
        <w:t>r</w:t>
      </w:r>
      <w:r w:rsidRPr="00537A1B">
        <w:t>ick-or-treaters and other merry</w:t>
      </w:r>
      <w:r w:rsidR="00897677">
        <w:t>-</w:t>
      </w:r>
      <w:r w:rsidRPr="00537A1B">
        <w:t>makers were safer on the streets.</w:t>
      </w:r>
      <w:r>
        <w:t xml:space="preserve"> This is a good trend. And this is why the U.S. Department of Transportation’s National Highway Traffic Safety Administration </w:t>
      </w:r>
      <w:r w:rsidR="00897677">
        <w:t xml:space="preserve">(NHTSA) </w:t>
      </w:r>
      <w:r>
        <w:t xml:space="preserve">is working with </w:t>
      </w:r>
      <w:r w:rsidRPr="00A0034B">
        <w:rPr>
          <w:b/>
        </w:rPr>
        <w:t>[Local Officials]</w:t>
      </w:r>
      <w:r w:rsidR="00DE4F7D">
        <w:t xml:space="preserve"> </w:t>
      </w:r>
      <w:r w:rsidR="00897677">
        <w:t>t</w:t>
      </w:r>
      <w:r w:rsidR="00DE4F7D">
        <w:t xml:space="preserve">o spread the word about the dangers of drunk driving in an effort to rid our streets of drunk drivers. Even one drink can be </w:t>
      </w:r>
      <w:r w:rsidR="00897677">
        <w:t xml:space="preserve">one </w:t>
      </w:r>
      <w:r w:rsidR="00DE4F7D">
        <w:t xml:space="preserve">too many if it means getting behind the wheel of a vehicle. Remember: </w:t>
      </w:r>
      <w:r w:rsidR="00DE4F7D" w:rsidRPr="00DE4F7D">
        <w:rPr>
          <w:i/>
        </w:rPr>
        <w:t>Buzzed Driving Is Drunk Driving</w:t>
      </w:r>
      <w:r w:rsidR="00DE4F7D">
        <w:t>.</w:t>
      </w:r>
    </w:p>
    <w:p w14:paraId="6641299F" w14:textId="46B93BC7" w:rsidR="00A307F2" w:rsidRDefault="00DE4F7D" w:rsidP="0000136C">
      <w:r>
        <w:t xml:space="preserve">From 2012 to 2016, </w:t>
      </w:r>
      <w:r w:rsidR="00A058E9">
        <w:t>4</w:t>
      </w:r>
      <w:r w:rsidR="00A0034B">
        <w:t>4</w:t>
      </w:r>
      <w:r w:rsidR="00A058E9">
        <w:t xml:space="preserve"> percent of all people killed in motor vehicle crashes on Halloween night (6 p.m. October 31 – 5:59 a.m. November 1) were in crashes involving a drunk driver</w:t>
      </w:r>
      <w:r>
        <w:t>, according to NHTSA statistics</w:t>
      </w:r>
      <w:r w:rsidR="00A058E9">
        <w:t>. Children out trick-or-treating</w:t>
      </w:r>
      <w:r w:rsidR="00897677">
        <w:t>,</w:t>
      </w:r>
      <w:r w:rsidR="00A058E9">
        <w:t xml:space="preserve"> and </w:t>
      </w:r>
      <w:r w:rsidR="003A5E91">
        <w:t>those</w:t>
      </w:r>
      <w:r w:rsidR="00A058E9">
        <w:t xml:space="preserve"> accompanying them</w:t>
      </w:r>
      <w:r w:rsidR="00897677">
        <w:t>,</w:t>
      </w:r>
      <w:r w:rsidR="00A058E9">
        <w:t xml:space="preserve"> are also at risk, as </w:t>
      </w:r>
      <w:r w:rsidR="00AB6A64">
        <w:t xml:space="preserve">14 </w:t>
      </w:r>
      <w:r w:rsidR="00A058E9">
        <w:t>percent of pedestrian</w:t>
      </w:r>
      <w:r w:rsidR="00AB6A64">
        <w:t xml:space="preserve"> fatalities</w:t>
      </w:r>
      <w:r w:rsidR="00A058E9">
        <w:t xml:space="preserve"> on Halloween night (2012-2016) involved drunk drivers. Younger </w:t>
      </w:r>
      <w:r w:rsidR="00AB6A64">
        <w:t xml:space="preserve">people </w:t>
      </w:r>
      <w:r w:rsidR="00BB38C9">
        <w:t xml:space="preserve">are most at risk: </w:t>
      </w:r>
      <w:r w:rsidR="00BB38C9" w:rsidRPr="00BB38C9">
        <w:t>The 21-</w:t>
      </w:r>
      <w:r w:rsidR="00E23AD6">
        <w:t xml:space="preserve"> </w:t>
      </w:r>
      <w:r w:rsidR="00BB38C9" w:rsidRPr="00BB38C9">
        <w:t>to</w:t>
      </w:r>
      <w:r w:rsidR="00E23AD6">
        <w:t xml:space="preserve"> </w:t>
      </w:r>
      <w:r w:rsidR="00BB38C9" w:rsidRPr="00BB38C9">
        <w:t>34-year</w:t>
      </w:r>
      <w:r w:rsidR="00E23AD6">
        <w:t>-</w:t>
      </w:r>
      <w:r w:rsidR="00BB38C9" w:rsidRPr="00BB38C9">
        <w:t>old age group accounted for the most fatalities (46%) in drunk-driving crashes on Halloween night in 2016.</w:t>
      </w:r>
    </w:p>
    <w:p w14:paraId="6CE6A9DD" w14:textId="3E469086" w:rsidR="00DE4F7D" w:rsidRDefault="00DE4F7D" w:rsidP="0000136C">
      <w:r>
        <w:t xml:space="preserve">Choosing not to drink and drive should be easy. </w:t>
      </w:r>
      <w:r w:rsidR="00806DFD">
        <w:t>D</w:t>
      </w:r>
      <w:r>
        <w:t xml:space="preserve">runk driving endangers the driver, other vehicle passengers, and </w:t>
      </w:r>
      <w:r w:rsidR="00897677">
        <w:t xml:space="preserve">other </w:t>
      </w:r>
      <w:r>
        <w:t xml:space="preserve">road users. </w:t>
      </w:r>
      <w:r w:rsidR="00806DFD">
        <w:t xml:space="preserve">Drunk driving can be financially costly, as well, </w:t>
      </w:r>
      <w:r w:rsidR="00806DFD">
        <w:lastRenderedPageBreak/>
        <w:t>resulting in jail time and the loss of a driver’s license. It can also cost up to $10,000 in higher insurance rates, attorney’s fees, court costs, car towing and repairs, and lost wages due to missing work. There</w:t>
      </w:r>
      <w:r>
        <w:t xml:space="preserve"> are many resources to help you get home </w:t>
      </w:r>
      <w:r w:rsidR="00897677">
        <w:t xml:space="preserve">safely </w:t>
      </w:r>
      <w:r>
        <w:t xml:space="preserve">without needing to drive </w:t>
      </w:r>
      <w:r w:rsidR="005137CD">
        <w:t>after drinking</w:t>
      </w:r>
      <w:r>
        <w:t xml:space="preserve">. </w:t>
      </w:r>
    </w:p>
    <w:p w14:paraId="3465590E" w14:textId="34233454" w:rsidR="0000136C" w:rsidRDefault="0000136C" w:rsidP="0000136C">
      <w:r>
        <w:t>This Halloween, and every day, you can stay safe and protect</w:t>
      </w:r>
      <w:r w:rsidR="00B85631">
        <w:t xml:space="preserve"> yourself and others on the road </w:t>
      </w:r>
      <w:r>
        <w:t>by following these tips:</w:t>
      </w:r>
    </w:p>
    <w:p w14:paraId="2F163A5D" w14:textId="737B932B" w:rsidR="0000136C" w:rsidRPr="00690D2B" w:rsidRDefault="0000136C" w:rsidP="0000136C">
      <w:pPr>
        <w:pStyle w:val="ListParagraph"/>
        <w:numPr>
          <w:ilvl w:val="0"/>
          <w:numId w:val="2"/>
        </w:numPr>
        <w:spacing w:after="0" w:line="240" w:lineRule="auto"/>
        <w:ind w:left="900"/>
        <w:rPr>
          <w:rFonts w:ascii="Trebuchet MS" w:hAnsi="Trebuchet MS"/>
          <w:color w:val="000000"/>
        </w:rPr>
      </w:pPr>
      <w:r w:rsidRPr="00690D2B">
        <w:rPr>
          <w:rFonts w:ascii="Trebuchet MS" w:hAnsi="Trebuchet MS"/>
          <w:color w:val="000000"/>
        </w:rPr>
        <w:t xml:space="preserve">Remember that it is never okay to drink and drive. Even if you’ve had only one alcoholic beverage, designate a sober driver or plan to use public transportation or a ride sharing service to get home safely. </w:t>
      </w:r>
    </w:p>
    <w:p w14:paraId="02C9D82E" w14:textId="77777777" w:rsidR="0000136C" w:rsidRPr="00690D2B" w:rsidRDefault="0000136C" w:rsidP="0000136C">
      <w:pPr>
        <w:pStyle w:val="ListParagraph"/>
        <w:numPr>
          <w:ilvl w:val="0"/>
          <w:numId w:val="2"/>
        </w:numPr>
        <w:spacing w:after="0" w:line="240" w:lineRule="auto"/>
        <w:ind w:left="900"/>
        <w:rPr>
          <w:rFonts w:ascii="Trebuchet MS" w:hAnsi="Trebuchet MS"/>
          <w:color w:val="000000"/>
        </w:rPr>
      </w:pPr>
      <w:r w:rsidRPr="00690D2B">
        <w:rPr>
          <w:rFonts w:ascii="Trebuchet MS" w:hAnsi="Trebuchet MS"/>
          <w:color w:val="000000"/>
        </w:rPr>
        <w:t xml:space="preserve">Download NHTSA’s </w:t>
      </w:r>
      <w:proofErr w:type="spellStart"/>
      <w:r w:rsidRPr="00690D2B">
        <w:rPr>
          <w:rFonts w:ascii="Trebuchet MS" w:hAnsi="Trebuchet MS"/>
          <w:color w:val="000000"/>
        </w:rPr>
        <w:t>SaferRide</w:t>
      </w:r>
      <w:proofErr w:type="spellEnd"/>
      <w:r w:rsidRPr="00690D2B">
        <w:rPr>
          <w:rFonts w:ascii="Trebuchet MS" w:hAnsi="Trebuchet MS"/>
          <w:color w:val="000000"/>
        </w:rPr>
        <w:t xml:space="preserve"> mobile app, available on Google Play for Android devices: (</w:t>
      </w:r>
      <w:hyperlink r:id="rId7" w:history="1">
        <w:r w:rsidRPr="00690D2B">
          <w:rPr>
            <w:rStyle w:val="Hyperlink"/>
            <w:rFonts w:ascii="Trebuchet MS" w:hAnsi="Trebuchet MS"/>
          </w:rPr>
          <w:t>https://play.google.com/store/apps/details?id=com.nhtsa.SaferRide&amp;hl=en</w:t>
        </w:r>
      </w:hyperlink>
      <w:r w:rsidRPr="00690D2B">
        <w:rPr>
          <w:rFonts w:ascii="Trebuchet MS" w:hAnsi="Trebuchet MS"/>
          <w:color w:val="000000"/>
        </w:rPr>
        <w:t>), and Apple’s iTunes Store for iOS devices: (</w:t>
      </w:r>
      <w:hyperlink r:id="rId8" w:history="1">
        <w:r w:rsidRPr="00690D2B">
          <w:rPr>
            <w:rStyle w:val="Hyperlink"/>
            <w:rFonts w:ascii="Trebuchet MS" w:hAnsi="Trebuchet MS"/>
          </w:rPr>
          <w:t>https://itunes.apple.com/us/app/saferride/id950774008?mt=8</w:t>
        </w:r>
      </w:hyperlink>
      <w:r w:rsidRPr="00690D2B">
        <w:rPr>
          <w:rFonts w:ascii="Trebuchet MS" w:hAnsi="Trebuchet MS"/>
          <w:color w:val="000000"/>
        </w:rPr>
        <w:t xml:space="preserve">). </w:t>
      </w:r>
      <w:proofErr w:type="spellStart"/>
      <w:r w:rsidRPr="00690D2B">
        <w:rPr>
          <w:rFonts w:ascii="Trebuchet MS" w:hAnsi="Trebuchet MS"/>
          <w:color w:val="000000"/>
        </w:rPr>
        <w:t>SaferRide</w:t>
      </w:r>
      <w:proofErr w:type="spellEnd"/>
      <w:r w:rsidRPr="00690D2B">
        <w:rPr>
          <w:rFonts w:ascii="Trebuchet MS" w:hAnsi="Trebuchet MS"/>
          <w:color w:val="000000"/>
        </w:rPr>
        <w:t xml:space="preserve"> allows users to call a taxi or a predetermined </w:t>
      </w:r>
      <w:proofErr w:type="gramStart"/>
      <w:r w:rsidRPr="00690D2B">
        <w:rPr>
          <w:rFonts w:ascii="Trebuchet MS" w:hAnsi="Trebuchet MS"/>
          <w:color w:val="000000"/>
        </w:rPr>
        <w:t>friend, and</w:t>
      </w:r>
      <w:proofErr w:type="gramEnd"/>
      <w:r w:rsidRPr="00690D2B">
        <w:rPr>
          <w:rFonts w:ascii="Trebuchet MS" w:hAnsi="Trebuchet MS"/>
          <w:color w:val="000000"/>
        </w:rPr>
        <w:t xml:space="preserve"> identifies the user’s location so he or she can be picked up.</w:t>
      </w:r>
    </w:p>
    <w:p w14:paraId="147720C0" w14:textId="77777777" w:rsidR="0000136C" w:rsidRPr="00690D2B" w:rsidRDefault="0000136C" w:rsidP="0000136C">
      <w:pPr>
        <w:pStyle w:val="ListParagraph"/>
        <w:numPr>
          <w:ilvl w:val="0"/>
          <w:numId w:val="2"/>
        </w:numPr>
        <w:spacing w:after="0" w:line="240" w:lineRule="auto"/>
        <w:ind w:left="900"/>
        <w:rPr>
          <w:rFonts w:ascii="Trebuchet MS" w:hAnsi="Trebuchet MS"/>
          <w:color w:val="000000"/>
        </w:rPr>
      </w:pPr>
      <w:r w:rsidRPr="00690D2B">
        <w:rPr>
          <w:rFonts w:ascii="Trebuchet MS" w:hAnsi="Trebuchet MS"/>
          <w:color w:val="000000"/>
        </w:rPr>
        <w:t xml:space="preserve">Use your community’s sober ride program </w:t>
      </w:r>
      <w:r w:rsidRPr="00690D2B">
        <w:rPr>
          <w:rFonts w:ascii="Trebuchet MS" w:hAnsi="Trebuchet MS"/>
          <w:b/>
          <w:color w:val="000000"/>
        </w:rPr>
        <w:t>[Insert your local sober ride program specifics here]</w:t>
      </w:r>
      <w:r w:rsidRPr="00690D2B">
        <w:rPr>
          <w:rFonts w:ascii="Trebuchet MS" w:hAnsi="Trebuchet MS"/>
          <w:color w:val="000000"/>
        </w:rPr>
        <w:t>.</w:t>
      </w:r>
    </w:p>
    <w:p w14:paraId="39301688" w14:textId="77777777" w:rsidR="0000136C" w:rsidRPr="00690D2B" w:rsidRDefault="0000136C" w:rsidP="0000136C">
      <w:pPr>
        <w:pStyle w:val="ListParagraph"/>
        <w:numPr>
          <w:ilvl w:val="0"/>
          <w:numId w:val="2"/>
        </w:numPr>
        <w:spacing w:after="0" w:line="240" w:lineRule="auto"/>
        <w:ind w:left="900"/>
        <w:rPr>
          <w:rFonts w:ascii="Trebuchet MS" w:hAnsi="Trebuchet MS"/>
          <w:color w:val="000000"/>
        </w:rPr>
      </w:pPr>
      <w:r w:rsidRPr="00690D2B">
        <w:rPr>
          <w:rFonts w:ascii="Trebuchet MS" w:hAnsi="Trebuchet MS"/>
          <w:color w:val="000000"/>
        </w:rPr>
        <w:t xml:space="preserve">If you see a drunk driver on the road, contact </w:t>
      </w:r>
      <w:r w:rsidRPr="00690D2B">
        <w:rPr>
          <w:rFonts w:ascii="Trebuchet MS" w:hAnsi="Trebuchet MS"/>
          <w:b/>
          <w:color w:val="000000"/>
        </w:rPr>
        <w:t>[Local Law Enforcement]</w:t>
      </w:r>
      <w:r w:rsidRPr="00690D2B">
        <w:rPr>
          <w:rFonts w:ascii="Trebuchet MS" w:hAnsi="Trebuchet MS"/>
          <w:color w:val="000000"/>
        </w:rPr>
        <w:t>.</w:t>
      </w:r>
    </w:p>
    <w:p w14:paraId="04DD3368" w14:textId="66C9C09F" w:rsidR="0000136C" w:rsidRPr="00690D2B" w:rsidRDefault="0000136C" w:rsidP="0000136C">
      <w:pPr>
        <w:pStyle w:val="ListParagraph"/>
        <w:numPr>
          <w:ilvl w:val="0"/>
          <w:numId w:val="2"/>
        </w:numPr>
        <w:spacing w:after="0" w:line="240" w:lineRule="auto"/>
        <w:ind w:left="900"/>
        <w:rPr>
          <w:rFonts w:ascii="Trebuchet MS" w:hAnsi="Trebuchet MS"/>
          <w:color w:val="000000"/>
        </w:rPr>
      </w:pPr>
      <w:r w:rsidRPr="00690D2B">
        <w:rPr>
          <w:rFonts w:ascii="Trebuchet MS" w:hAnsi="Trebuchet MS"/>
          <w:color w:val="000000"/>
        </w:rPr>
        <w:t xml:space="preserve">Have a friend who is about to drink and drive? Take the keys away and </w:t>
      </w:r>
      <w:proofErr w:type="gramStart"/>
      <w:r w:rsidRPr="00690D2B">
        <w:rPr>
          <w:rFonts w:ascii="Trebuchet MS" w:hAnsi="Trebuchet MS"/>
          <w:color w:val="000000"/>
        </w:rPr>
        <w:t>make arrangements</w:t>
      </w:r>
      <w:proofErr w:type="gramEnd"/>
      <w:r w:rsidRPr="00690D2B">
        <w:rPr>
          <w:rFonts w:ascii="Trebuchet MS" w:hAnsi="Trebuchet MS"/>
          <w:color w:val="000000"/>
        </w:rPr>
        <w:t xml:space="preserve"> to get your friend home safely.</w:t>
      </w:r>
    </w:p>
    <w:p w14:paraId="3509C1A6" w14:textId="77777777" w:rsidR="0000136C" w:rsidRDefault="0000136C" w:rsidP="0000136C"/>
    <w:p w14:paraId="5256BEDE" w14:textId="7C1ACDAC" w:rsidR="004944B0" w:rsidRDefault="0000136C" w:rsidP="0000136C">
      <w:r>
        <w:t>It’s a lot easier to enjoy the party when you’re not worrying about how you’re getting home</w:t>
      </w:r>
      <w:r w:rsidR="00897677">
        <w:t>.</w:t>
      </w:r>
      <w:r>
        <w:t xml:space="preserve"> </w:t>
      </w:r>
      <w:r w:rsidR="00897E41">
        <w:t xml:space="preserve">Remember: </w:t>
      </w:r>
      <w:r w:rsidRPr="00897E41">
        <w:rPr>
          <w:i/>
        </w:rPr>
        <w:t>Buzzed Driving Is Drunk Driving</w:t>
      </w:r>
      <w:r>
        <w:t>.</w:t>
      </w:r>
    </w:p>
    <w:p w14:paraId="363192CA" w14:textId="1DC1CFD2" w:rsidR="002C514B" w:rsidRPr="00901CE9" w:rsidRDefault="002C514B" w:rsidP="0000136C">
      <w:r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4E771E" wp14:editId="2F69082D">
                <wp:simplePos x="0" y="0"/>
                <wp:positionH relativeFrom="column">
                  <wp:posOffset>5000625</wp:posOffset>
                </wp:positionH>
                <wp:positionV relativeFrom="paragraph">
                  <wp:posOffset>3259455</wp:posOffset>
                </wp:positionV>
                <wp:extent cx="1107440" cy="142240"/>
                <wp:effectExtent l="4445" t="2540" r="2540" b="0"/>
                <wp:wrapNone/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FE0D9B" w14:textId="2DFE09C1" w:rsidR="002C514B" w:rsidRDefault="005A65AA" w:rsidP="002C514B">
                            <w:pPr>
                              <w:pStyle w:val="5ControlCode"/>
                            </w:pPr>
                            <w:r>
                              <w:t>13486c-072618-v2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E771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3.75pt;margin-top:256.65pt;width:87.2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K3e1heEAAAALAQAADwAA&#10;AAAAAAAAAAAAAAAEBQAAZHJzL2Rvd25yZXYueG1sUEsFBgAAAAAEAAQA8wAAABIGAAAAAA==&#10;" filled="f" stroked="f">
                <v:textbox inset="0,0,0,0">
                  <w:txbxContent>
                    <w:p w14:paraId="16FE0D9B" w14:textId="2DFE09C1" w:rsidR="002C514B" w:rsidRDefault="005A65AA" w:rsidP="002C514B">
                      <w:pPr>
                        <w:pStyle w:val="5ControlCode"/>
                      </w:pPr>
                      <w:r>
                        <w:t>13486c-072618-v2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514B" w:rsidRPr="00901CE9" w:rsidSect="00B9273B">
      <w:headerReference w:type="default" r:id="rId9"/>
      <w:footerReference w:type="default" r:id="rId10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1D477" w14:textId="77777777" w:rsidR="006B22F5" w:rsidRDefault="006B22F5" w:rsidP="00901CE9">
      <w:pPr>
        <w:spacing w:after="0" w:line="240" w:lineRule="auto"/>
      </w:pPr>
      <w:r>
        <w:separator/>
      </w:r>
    </w:p>
  </w:endnote>
  <w:endnote w:type="continuationSeparator" w:id="0">
    <w:p w14:paraId="71A84D26" w14:textId="77777777" w:rsidR="006B22F5" w:rsidRDefault="006B22F5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766FC" w14:textId="3CD2E8E7" w:rsidR="00901CE9" w:rsidRPr="00901CE9" w:rsidRDefault="00901CE9" w:rsidP="007F0F99">
    <w:pPr>
      <w:pStyle w:val="Footer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79D3E" w14:textId="77777777" w:rsidR="006B22F5" w:rsidRDefault="006B22F5" w:rsidP="00901CE9">
      <w:pPr>
        <w:spacing w:after="0" w:line="240" w:lineRule="auto"/>
      </w:pPr>
      <w:r>
        <w:separator/>
      </w:r>
    </w:p>
  </w:footnote>
  <w:footnote w:type="continuationSeparator" w:id="0">
    <w:p w14:paraId="3E273B9F" w14:textId="77777777" w:rsidR="006B22F5" w:rsidRDefault="006B22F5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56630" w14:textId="77777777" w:rsidR="00A7668B" w:rsidRDefault="00A7668B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4557FBB0" wp14:editId="61687E10">
          <wp:extent cx="1370670" cy="1023620"/>
          <wp:effectExtent l="0" t="0" r="1270" b="5080"/>
          <wp:docPr id="4" name="Picture 4" descr="NHTSA/Buzzed Driving Logo Lockup" title="NHTSA/Buzzed Driving Logo Lock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zzedDriving-HorizLockup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793"/>
                  <a:stretch/>
                </pic:blipFill>
                <pic:spPr bwMode="auto">
                  <a:xfrm>
                    <a:off x="0" y="0"/>
                    <a:ext cx="1371350" cy="102412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F4E27F6" w14:textId="77777777" w:rsidR="00AA106A" w:rsidRDefault="00AA106A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D4C5771"/>
    <w:multiLevelType w:val="hybridMultilevel"/>
    <w:tmpl w:val="A9D849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0136C"/>
    <w:rsid w:val="000435B8"/>
    <w:rsid w:val="000663F2"/>
    <w:rsid w:val="000B1B05"/>
    <w:rsid w:val="000D0220"/>
    <w:rsid w:val="001519CF"/>
    <w:rsid w:val="00161F42"/>
    <w:rsid w:val="00197D1E"/>
    <w:rsid w:val="001E692F"/>
    <w:rsid w:val="001F6E58"/>
    <w:rsid w:val="00205F4F"/>
    <w:rsid w:val="0021528E"/>
    <w:rsid w:val="00295062"/>
    <w:rsid w:val="002A6AAF"/>
    <w:rsid w:val="002B4917"/>
    <w:rsid w:val="002B66C6"/>
    <w:rsid w:val="002C514B"/>
    <w:rsid w:val="002C5FF8"/>
    <w:rsid w:val="00343E03"/>
    <w:rsid w:val="00352A56"/>
    <w:rsid w:val="00363E0D"/>
    <w:rsid w:val="003A5E91"/>
    <w:rsid w:val="003D2D80"/>
    <w:rsid w:val="0044490E"/>
    <w:rsid w:val="00450D97"/>
    <w:rsid w:val="004944B0"/>
    <w:rsid w:val="004A2628"/>
    <w:rsid w:val="004D21EE"/>
    <w:rsid w:val="004D77A2"/>
    <w:rsid w:val="004F7615"/>
    <w:rsid w:val="00512BFB"/>
    <w:rsid w:val="005137CD"/>
    <w:rsid w:val="00515528"/>
    <w:rsid w:val="005430D9"/>
    <w:rsid w:val="00550936"/>
    <w:rsid w:val="00565486"/>
    <w:rsid w:val="00594206"/>
    <w:rsid w:val="005A65AA"/>
    <w:rsid w:val="005A71A2"/>
    <w:rsid w:val="005E42DD"/>
    <w:rsid w:val="00603243"/>
    <w:rsid w:val="00604280"/>
    <w:rsid w:val="00625A39"/>
    <w:rsid w:val="0067003C"/>
    <w:rsid w:val="00672251"/>
    <w:rsid w:val="00673C85"/>
    <w:rsid w:val="00692C6E"/>
    <w:rsid w:val="00697610"/>
    <w:rsid w:val="006A1D9E"/>
    <w:rsid w:val="006B22F5"/>
    <w:rsid w:val="006E280D"/>
    <w:rsid w:val="0077096D"/>
    <w:rsid w:val="00780AEB"/>
    <w:rsid w:val="007D5238"/>
    <w:rsid w:val="007F0F99"/>
    <w:rsid w:val="00806DFD"/>
    <w:rsid w:val="00824066"/>
    <w:rsid w:val="008459C9"/>
    <w:rsid w:val="00897677"/>
    <w:rsid w:val="00897E41"/>
    <w:rsid w:val="008B6819"/>
    <w:rsid w:val="008B6C4C"/>
    <w:rsid w:val="008C149B"/>
    <w:rsid w:val="00901CE9"/>
    <w:rsid w:val="00905462"/>
    <w:rsid w:val="0094092A"/>
    <w:rsid w:val="009A5F02"/>
    <w:rsid w:val="009C0118"/>
    <w:rsid w:val="009C581A"/>
    <w:rsid w:val="009E3F3A"/>
    <w:rsid w:val="009F3460"/>
    <w:rsid w:val="00A0034B"/>
    <w:rsid w:val="00A058E9"/>
    <w:rsid w:val="00A209DF"/>
    <w:rsid w:val="00A23411"/>
    <w:rsid w:val="00A307F2"/>
    <w:rsid w:val="00A345FE"/>
    <w:rsid w:val="00A519A9"/>
    <w:rsid w:val="00A7668B"/>
    <w:rsid w:val="00A77193"/>
    <w:rsid w:val="00A80AFB"/>
    <w:rsid w:val="00AA106A"/>
    <w:rsid w:val="00AB6A64"/>
    <w:rsid w:val="00AF0FCC"/>
    <w:rsid w:val="00B331E3"/>
    <w:rsid w:val="00B63986"/>
    <w:rsid w:val="00B85631"/>
    <w:rsid w:val="00B9273B"/>
    <w:rsid w:val="00BB1112"/>
    <w:rsid w:val="00BB38C9"/>
    <w:rsid w:val="00BE0A87"/>
    <w:rsid w:val="00BF0673"/>
    <w:rsid w:val="00C55758"/>
    <w:rsid w:val="00C64E8A"/>
    <w:rsid w:val="00CA1A42"/>
    <w:rsid w:val="00CC5909"/>
    <w:rsid w:val="00CE7F96"/>
    <w:rsid w:val="00D11077"/>
    <w:rsid w:val="00D3792F"/>
    <w:rsid w:val="00D55119"/>
    <w:rsid w:val="00D82A25"/>
    <w:rsid w:val="00D92FE1"/>
    <w:rsid w:val="00DA0A04"/>
    <w:rsid w:val="00DA6271"/>
    <w:rsid w:val="00DA64CF"/>
    <w:rsid w:val="00DE2078"/>
    <w:rsid w:val="00DE4EF2"/>
    <w:rsid w:val="00DE4F7D"/>
    <w:rsid w:val="00DE5C81"/>
    <w:rsid w:val="00E14CE6"/>
    <w:rsid w:val="00E23AD6"/>
    <w:rsid w:val="00E31AC0"/>
    <w:rsid w:val="00E31EDA"/>
    <w:rsid w:val="00E53BEF"/>
    <w:rsid w:val="00E61E96"/>
    <w:rsid w:val="00F01171"/>
    <w:rsid w:val="00F21C7C"/>
    <w:rsid w:val="00F2717C"/>
    <w:rsid w:val="00F41EC0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2EF044"/>
  <w15:docId w15:val="{BD59DC1D-3C83-43A3-A347-AD9310E7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197D1E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197D1E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A0034B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197D1E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D1E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D1E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D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197D1E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A0034B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197D1E"/>
    <w:rPr>
      <w:color w:val="0000FF"/>
      <w:u w:val="single"/>
    </w:rPr>
  </w:style>
  <w:style w:type="paragraph" w:customStyle="1" w:styleId="MediumGrid21">
    <w:name w:val="Medium Grid 21"/>
    <w:uiPriority w:val="1"/>
    <w:rsid w:val="00197D1E"/>
    <w:rPr>
      <w:sz w:val="22"/>
      <w:szCs w:val="22"/>
    </w:rPr>
  </w:style>
  <w:style w:type="paragraph" w:customStyle="1" w:styleId="Normal1">
    <w:name w:val="Normal1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197D1E"/>
  </w:style>
  <w:style w:type="paragraph" w:customStyle="1" w:styleId="bodycopy">
    <w:name w:val="bodycopy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197D1E"/>
  </w:style>
  <w:style w:type="table" w:styleId="TableGrid">
    <w:name w:val="Table Grid"/>
    <w:basedOn w:val="TableNormal"/>
    <w:uiPriority w:val="59"/>
    <w:rsid w:val="00197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197D1E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197D1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197D1E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197D1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97D1E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197D1E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197D1E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99"/>
    <w:qFormat/>
    <w:rsid w:val="0000136C"/>
    <w:pPr>
      <w:ind w:left="720"/>
      <w:contextualSpacing/>
    </w:pPr>
    <w:rPr>
      <w:rFonts w:ascii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A05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8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8E9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76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7677"/>
    <w:rPr>
      <w:rFonts w:ascii="Trebuchet MS" w:hAnsi="Trebuchet MS"/>
      <w:b/>
      <w:bCs/>
    </w:rPr>
  </w:style>
  <w:style w:type="paragraph" w:styleId="NoSpacing">
    <w:name w:val="No Spacing"/>
    <w:uiPriority w:val="1"/>
    <w:rsid w:val="00806DFD"/>
    <w:rPr>
      <w:rFonts w:ascii="Trebuchet MS" w:hAnsi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app/saferride/id950774008?mt=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com.nhtsa.SaferRide&amp;hl=e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Tara Casanova Powell</cp:lastModifiedBy>
  <cp:revision>2</cp:revision>
  <dcterms:created xsi:type="dcterms:W3CDTF">2018-10-01T18:02:00Z</dcterms:created>
  <dcterms:modified xsi:type="dcterms:W3CDTF">2018-10-01T18:02:00Z</dcterms:modified>
</cp:coreProperties>
</file>