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938E9" w14:textId="5BCAA2E9" w:rsidR="00183F90" w:rsidRPr="00183F90" w:rsidRDefault="00183F90" w:rsidP="00183F90">
      <w:pPr>
        <w:pStyle w:val="Heading1"/>
      </w:pPr>
      <w:bookmarkStart w:id="0" w:name="_GoBack"/>
      <w:bookmarkEnd w:id="0"/>
      <w:r>
        <w:t>2019 Teen Driver Safety Week – Teen Audience</w:t>
      </w:r>
    </w:p>
    <w:p w14:paraId="79D90AA6" w14:textId="440D33C3" w:rsidR="00183F90" w:rsidRPr="009A1C6F" w:rsidRDefault="00183F90" w:rsidP="00183F90">
      <w:pPr>
        <w:pStyle w:val="Heading2"/>
      </w:pPr>
      <w:r>
        <w:t>Social Media</w:t>
      </w:r>
    </w:p>
    <w:p w14:paraId="2FF46C75" w14:textId="4A3330F5" w:rsidR="006F614E" w:rsidRDefault="00183F90" w:rsidP="00FC4B76">
      <w:r>
        <w:t>Twitter:</w:t>
      </w:r>
    </w:p>
    <w:p w14:paraId="28E9FE72" w14:textId="53F9BA12" w:rsidR="00183F90" w:rsidRDefault="00183F90" w:rsidP="00183F90">
      <w:pPr>
        <w:pStyle w:val="ListParagraph"/>
        <w:numPr>
          <w:ilvl w:val="0"/>
          <w:numId w:val="12"/>
        </w:numPr>
      </w:pPr>
      <w:r>
        <w:t>Hey, teens! Oct. 20-26 is #NationalTeenDriverSafetyWeek, a great time to talk with your friends and family about the importance of safe driving. #TeenDrivers</w:t>
      </w:r>
    </w:p>
    <w:p w14:paraId="2E6420ED" w14:textId="012491D9" w:rsidR="00183F90" w:rsidRDefault="00183F90" w:rsidP="00183F90">
      <w:pPr>
        <w:pStyle w:val="ListParagraph"/>
        <w:numPr>
          <w:ilvl w:val="0"/>
          <w:numId w:val="12"/>
        </w:numPr>
      </w:pPr>
      <w:r>
        <w:t>Teens, it doesn’t matter what type of car you drive</w:t>
      </w:r>
      <w:r w:rsidR="009B518E">
        <w:t xml:space="preserve"> </w:t>
      </w:r>
      <w:r>
        <w:t>—</w:t>
      </w:r>
      <w:r w:rsidR="009B518E">
        <w:t xml:space="preserve"> </w:t>
      </w:r>
      <w:r>
        <w:t>the rules of the road stay the same no matter what. #TeenDrivers</w:t>
      </w:r>
    </w:p>
    <w:p w14:paraId="7D1E706B" w14:textId="631A15B3" w:rsidR="00183F90" w:rsidRDefault="00183F90" w:rsidP="00183F90">
      <w:pPr>
        <w:pStyle w:val="ListParagraph"/>
        <w:numPr>
          <w:ilvl w:val="0"/>
          <w:numId w:val="12"/>
        </w:numPr>
      </w:pPr>
      <w:r>
        <w:t>Drugs and alcohol, inconsistent seat belt use, distracted driving, speeding, and extra passengers are contributing factors to #TeenDr</w:t>
      </w:r>
      <w:r w:rsidR="00FC38A5">
        <w:t>iver vehicle crashes. Stay safe, teens!</w:t>
      </w:r>
    </w:p>
    <w:p w14:paraId="08724255" w14:textId="31AB1E21" w:rsidR="00FC38A5" w:rsidRDefault="00FC38A5" w:rsidP="00FC38A5">
      <w:pPr>
        <w:pStyle w:val="ListParagraph"/>
        <w:numPr>
          <w:ilvl w:val="0"/>
          <w:numId w:val="12"/>
        </w:numPr>
      </w:pPr>
      <w:r>
        <w:t>In 2017, there were 2,247</w:t>
      </w:r>
      <w:r w:rsidRPr="00DC6FED">
        <w:t xml:space="preserve"> people killed in crashes involving a teen </w:t>
      </w:r>
      <w:r>
        <w:t>driver. Teens, follow the rules of the road and help save a life.</w:t>
      </w:r>
    </w:p>
    <w:p w14:paraId="19192520" w14:textId="3B29DFC9" w:rsidR="00FC38A5" w:rsidRDefault="00810116" w:rsidP="00183F90">
      <w:pPr>
        <w:pStyle w:val="ListParagraph"/>
        <w:numPr>
          <w:ilvl w:val="0"/>
          <w:numId w:val="12"/>
        </w:numPr>
      </w:pPr>
      <w:r>
        <w:t>#TeenDrivers, you know you’re too young to drink alcohol. But in 2017, 15% of teen drivers involved in fatal crashes had been drinking. Never drink and drive.</w:t>
      </w:r>
    </w:p>
    <w:p w14:paraId="507AF078" w14:textId="61972247" w:rsidR="00810116" w:rsidRDefault="00810116" w:rsidP="00183F90">
      <w:pPr>
        <w:pStyle w:val="ListParagraph"/>
        <w:numPr>
          <w:ilvl w:val="0"/>
          <w:numId w:val="12"/>
        </w:numPr>
      </w:pPr>
      <w:r>
        <w:t>Seat belts are a simple way to stay safe in the car. #TeenDrivers, buckle up</w:t>
      </w:r>
      <w:r w:rsidR="00B32DEF">
        <w:t xml:space="preserve"> </w:t>
      </w:r>
      <w:r w:rsidR="009B518E">
        <w:t>—</w:t>
      </w:r>
      <w:r>
        <w:t xml:space="preserve"> every trip, every time.</w:t>
      </w:r>
    </w:p>
    <w:p w14:paraId="3DE230B0" w14:textId="09042289" w:rsidR="00810116" w:rsidRDefault="00810116" w:rsidP="00183F90">
      <w:pPr>
        <w:pStyle w:val="ListParagraph"/>
        <w:numPr>
          <w:ilvl w:val="0"/>
          <w:numId w:val="12"/>
        </w:numPr>
      </w:pPr>
      <w:r>
        <w:t xml:space="preserve">Safe driving requires 100% attention, so keep distractions </w:t>
      </w:r>
      <w:r w:rsidR="00B9118C">
        <w:t>out of your vehicle. In 2017, 9% of teen drivers involved in fatal crashes were distracted at the time of the crash.</w:t>
      </w:r>
    </w:p>
    <w:p w14:paraId="7EAD9F6F" w14:textId="2D733CF3" w:rsidR="00EB70D5" w:rsidRDefault="00EB70D5" w:rsidP="00183F90">
      <w:pPr>
        <w:pStyle w:val="ListParagraph"/>
        <w:numPr>
          <w:ilvl w:val="0"/>
          <w:numId w:val="12"/>
        </w:numPr>
      </w:pPr>
      <w:r>
        <w:t>Speeding is especially deadly for #TeenDrivers: In 2017, 27% of teen drivers involved in fatal crashes were speeding at the time of the crash.</w:t>
      </w:r>
    </w:p>
    <w:p w14:paraId="38F5EF26" w14:textId="588A8911" w:rsidR="00EB70D5" w:rsidRDefault="00EB70D5" w:rsidP="00183F90">
      <w:pPr>
        <w:pStyle w:val="ListParagraph"/>
        <w:numPr>
          <w:ilvl w:val="0"/>
          <w:numId w:val="12"/>
        </w:numPr>
      </w:pPr>
      <w:r>
        <w:t>#TeenDrivers, keep other passengers to a minimum: Research shows the risk of a fatal crash goes up in direct relation to the # of passengers in a car.</w:t>
      </w:r>
    </w:p>
    <w:p w14:paraId="4C55F9B1" w14:textId="57E9BA56" w:rsidR="00183F90" w:rsidRDefault="00E64AFC" w:rsidP="00183F90">
      <w:pPr>
        <w:pStyle w:val="ListParagraph"/>
        <w:numPr>
          <w:ilvl w:val="0"/>
          <w:numId w:val="12"/>
        </w:numPr>
      </w:pPr>
      <w:r>
        <w:t>Be a smart #TeenDriver. Obey the rules, talk w</w:t>
      </w:r>
      <w:r w:rsidR="00E86CC6">
        <w:t>ith your parents during #National</w:t>
      </w:r>
      <w:r>
        <w:t xml:space="preserve">TeenDriverSafetyWeek, and use common sense. </w:t>
      </w:r>
    </w:p>
    <w:p w14:paraId="66025529" w14:textId="158F92A1" w:rsidR="0013182B" w:rsidRDefault="0013182B" w:rsidP="0013182B">
      <w:r>
        <w:t>Facebook:</w:t>
      </w:r>
    </w:p>
    <w:p w14:paraId="0289FFA8" w14:textId="2F7E6747" w:rsidR="0013182B" w:rsidRDefault="0013182B" w:rsidP="0013182B">
      <w:pPr>
        <w:pStyle w:val="ListParagraph"/>
        <w:numPr>
          <w:ilvl w:val="0"/>
          <w:numId w:val="13"/>
        </w:numPr>
      </w:pPr>
      <w:r>
        <w:t>Hey, teens! Oct</w:t>
      </w:r>
      <w:r w:rsidR="00C61BF7">
        <w:t>ober</w:t>
      </w:r>
      <w:r>
        <w:t xml:space="preserve"> 20-26</w:t>
      </w:r>
      <w:r w:rsidR="0068206F">
        <w:t xml:space="preserve">, 2019, is </w:t>
      </w:r>
      <w:r>
        <w:t>National</w:t>
      </w:r>
      <w:r w:rsidR="0068206F">
        <w:t xml:space="preserve"> </w:t>
      </w:r>
      <w:r>
        <w:t>Teen</w:t>
      </w:r>
      <w:r w:rsidR="0068206F">
        <w:t xml:space="preserve"> </w:t>
      </w:r>
      <w:r>
        <w:t>Driver</w:t>
      </w:r>
      <w:r w:rsidR="0068206F">
        <w:t xml:space="preserve"> </w:t>
      </w:r>
      <w:r>
        <w:t>Safety</w:t>
      </w:r>
      <w:r w:rsidR="0068206F">
        <w:t xml:space="preserve"> </w:t>
      </w:r>
      <w:r>
        <w:t xml:space="preserve">Week, a great time to </w:t>
      </w:r>
      <w:r w:rsidR="0068206F">
        <w:t xml:space="preserve">start </w:t>
      </w:r>
      <w:r w:rsidR="009B518E">
        <w:t>—</w:t>
      </w:r>
      <w:r w:rsidR="0068206F">
        <w:t xml:space="preserve"> and continue </w:t>
      </w:r>
      <w:r w:rsidR="009B518E">
        <w:t>—</w:t>
      </w:r>
      <w:r w:rsidR="0068206F">
        <w:t xml:space="preserve"> a conversation</w:t>
      </w:r>
      <w:r>
        <w:t xml:space="preserve"> with your friends and family about the importan</w:t>
      </w:r>
      <w:r w:rsidR="0068206F">
        <w:t xml:space="preserve">ce of safe driving. </w:t>
      </w:r>
    </w:p>
    <w:p w14:paraId="032189E1" w14:textId="09F52341" w:rsidR="0013182B" w:rsidRDefault="0013182B" w:rsidP="0013182B">
      <w:pPr>
        <w:pStyle w:val="ListParagraph"/>
        <w:numPr>
          <w:ilvl w:val="0"/>
          <w:numId w:val="13"/>
        </w:numPr>
      </w:pPr>
      <w:r>
        <w:t xml:space="preserve">Teens, it doesn’t matter </w:t>
      </w:r>
      <w:r w:rsidR="0068206F">
        <w:t xml:space="preserve">whether you drive a car, pickup truck, or SUV </w:t>
      </w:r>
      <w:r>
        <w:t>—</w:t>
      </w:r>
      <w:r w:rsidR="0068206F">
        <w:t xml:space="preserve"> </w:t>
      </w:r>
      <w:r>
        <w:t xml:space="preserve">the rules of the road stay the same no matter what. </w:t>
      </w:r>
    </w:p>
    <w:p w14:paraId="38B338E9" w14:textId="1B34F99F" w:rsidR="0013182B" w:rsidRDefault="0013182B" w:rsidP="0013182B">
      <w:pPr>
        <w:pStyle w:val="ListParagraph"/>
        <w:numPr>
          <w:ilvl w:val="0"/>
          <w:numId w:val="13"/>
        </w:numPr>
      </w:pPr>
      <w:r>
        <w:t xml:space="preserve">Drugs and alcohol, inconsistent seat belt use, distracted driving, speeding, and extra passengers are contributing factors to </w:t>
      </w:r>
      <w:r w:rsidR="0068206F">
        <w:t>teen driver</w:t>
      </w:r>
      <w:r>
        <w:t xml:space="preserve"> vehicle crashes. </w:t>
      </w:r>
      <w:r w:rsidR="0068206F">
        <w:t>Make sure you talk to your parents about the rules of the road during National Teen Driver Safety Week.</w:t>
      </w:r>
    </w:p>
    <w:p w14:paraId="4E9B07A6" w14:textId="28A8C113" w:rsidR="0013182B" w:rsidRDefault="0013182B" w:rsidP="0013182B">
      <w:pPr>
        <w:pStyle w:val="ListParagraph"/>
        <w:numPr>
          <w:ilvl w:val="0"/>
          <w:numId w:val="13"/>
        </w:numPr>
      </w:pPr>
      <w:r>
        <w:lastRenderedPageBreak/>
        <w:t>In 2017, there were 2,247</w:t>
      </w:r>
      <w:r w:rsidRPr="00DC6FED">
        <w:t xml:space="preserve"> people killed in crashes involving a teen </w:t>
      </w:r>
      <w:r>
        <w:t xml:space="preserve">driver. </w:t>
      </w:r>
      <w:r w:rsidR="0068206F">
        <w:t>Teens, talk to your parents about the importance of safe driving habits, and make sure you</w:t>
      </w:r>
      <w:r>
        <w:t xml:space="preserve"> follow the rules of the road</w:t>
      </w:r>
      <w:r w:rsidR="0068206F">
        <w:t xml:space="preserve"> every trip, every time</w:t>
      </w:r>
      <w:r>
        <w:t>.</w:t>
      </w:r>
    </w:p>
    <w:p w14:paraId="2C8148AB" w14:textId="265EAE28" w:rsidR="0013182B" w:rsidRDefault="0013182B" w:rsidP="0013182B">
      <w:pPr>
        <w:pStyle w:val="ListParagraph"/>
        <w:numPr>
          <w:ilvl w:val="0"/>
          <w:numId w:val="13"/>
        </w:numPr>
      </w:pPr>
      <w:r>
        <w:t>Teen</w:t>
      </w:r>
      <w:r w:rsidR="0068206F">
        <w:t xml:space="preserve"> </w:t>
      </w:r>
      <w:r w:rsidR="0090021B">
        <w:t>d</w:t>
      </w:r>
      <w:r>
        <w:t>rivers, you know you’re too young to drink alcohol. But in 2017, 15</w:t>
      </w:r>
      <w:r w:rsidR="0090021B">
        <w:t xml:space="preserve"> percent</w:t>
      </w:r>
      <w:r>
        <w:t xml:space="preserve"> of teen drivers involved in fatal crashes had been drinking. </w:t>
      </w:r>
      <w:r w:rsidR="0090021B">
        <w:t xml:space="preserve">During National Teen Driver Safety Week, and every day, remember that impaired driving is dangerous and illegal in every state. </w:t>
      </w:r>
    </w:p>
    <w:p w14:paraId="76CD8808" w14:textId="5DF03BFF" w:rsidR="0013182B" w:rsidRDefault="0090021B" w:rsidP="0013182B">
      <w:pPr>
        <w:pStyle w:val="ListParagraph"/>
        <w:numPr>
          <w:ilvl w:val="0"/>
          <w:numId w:val="13"/>
        </w:numPr>
      </w:pPr>
      <w:r>
        <w:t xml:space="preserve">Seat belts are the easiest way to stay safe in a vehicle. Check to ensure your passengers are buckled </w:t>
      </w:r>
      <w:r w:rsidR="00057EEA">
        <w:t xml:space="preserve">up </w:t>
      </w:r>
      <w:r>
        <w:t xml:space="preserve">before you ever put your car in drive. </w:t>
      </w:r>
    </w:p>
    <w:p w14:paraId="45E898C9" w14:textId="17A8CB7F" w:rsidR="0013182B" w:rsidRDefault="0013182B" w:rsidP="0013182B">
      <w:pPr>
        <w:pStyle w:val="ListParagraph"/>
        <w:numPr>
          <w:ilvl w:val="0"/>
          <w:numId w:val="13"/>
        </w:numPr>
      </w:pPr>
      <w:r>
        <w:t>Safe driving requires 100</w:t>
      </w:r>
      <w:r w:rsidR="003F3864">
        <w:t>%</w:t>
      </w:r>
      <w:r w:rsidR="0090021B">
        <w:t xml:space="preserve"> attention, and distractions are everywhere. Save the phone call, makeup application, radio dialing, or drive-through noshing for when you are safely parked. </w:t>
      </w:r>
    </w:p>
    <w:p w14:paraId="073A36DB" w14:textId="16B70BB8" w:rsidR="0013182B" w:rsidRDefault="0013182B" w:rsidP="0013182B">
      <w:pPr>
        <w:pStyle w:val="ListParagraph"/>
        <w:numPr>
          <w:ilvl w:val="0"/>
          <w:numId w:val="13"/>
        </w:numPr>
      </w:pPr>
      <w:r>
        <w:t>Spe</w:t>
      </w:r>
      <w:r w:rsidR="0090021B">
        <w:t>eding is especially deadly for teen d</w:t>
      </w:r>
      <w:r>
        <w:t>rivers: In 2017, 27</w:t>
      </w:r>
      <w:r w:rsidR="0090021B">
        <w:t xml:space="preserve"> percent</w:t>
      </w:r>
      <w:r>
        <w:t xml:space="preserve"> of teen drivers involved in fatal crashes were speeding at the time of the crash.</w:t>
      </w:r>
      <w:r w:rsidR="00E86CC6">
        <w:t xml:space="preserve"> Teens, slow down and obey the rules of the road.</w:t>
      </w:r>
    </w:p>
    <w:p w14:paraId="5F572F3F" w14:textId="61790F91" w:rsidR="0013182B" w:rsidRDefault="00E86CC6" w:rsidP="0013182B">
      <w:pPr>
        <w:pStyle w:val="ListParagraph"/>
        <w:numPr>
          <w:ilvl w:val="0"/>
          <w:numId w:val="13"/>
        </w:numPr>
      </w:pPr>
      <w:r>
        <w:t xml:space="preserve">Teen drivers should always keep </w:t>
      </w:r>
      <w:r w:rsidR="0013182B">
        <w:t>other passengers to a minimum: Research shows the risk of a fatal crash goe</w:t>
      </w:r>
      <w:r>
        <w:t>s up in direct relation to the number</w:t>
      </w:r>
      <w:r w:rsidR="0013182B">
        <w:t xml:space="preserve"> of passengers in a car.</w:t>
      </w:r>
    </w:p>
    <w:p w14:paraId="2EBC6CDD" w14:textId="4DD3A729" w:rsidR="0013182B" w:rsidRDefault="00E86CC6" w:rsidP="0013182B">
      <w:pPr>
        <w:pStyle w:val="ListParagraph"/>
        <w:numPr>
          <w:ilvl w:val="0"/>
          <w:numId w:val="13"/>
        </w:numPr>
      </w:pPr>
      <w:r>
        <w:t>Be a smart teen d</w:t>
      </w:r>
      <w:r w:rsidR="0013182B">
        <w:t>river. Obey the rules,</w:t>
      </w:r>
      <w:r>
        <w:t xml:space="preserve"> use common sense, and talk with your parents during National </w:t>
      </w:r>
      <w:r w:rsidR="0013182B">
        <w:t>Teen</w:t>
      </w:r>
      <w:r>
        <w:t xml:space="preserve"> </w:t>
      </w:r>
      <w:r w:rsidR="0013182B">
        <w:t>Driver</w:t>
      </w:r>
      <w:r>
        <w:t xml:space="preserve"> </w:t>
      </w:r>
      <w:r w:rsidR="0013182B">
        <w:t>Safety</w:t>
      </w:r>
      <w:r>
        <w:t xml:space="preserve"> Week about driving safety</w:t>
      </w:r>
      <w:r w:rsidR="0013182B">
        <w:t xml:space="preserve">. </w:t>
      </w:r>
    </w:p>
    <w:p w14:paraId="48151229" w14:textId="2F4911E0" w:rsidR="00EB70D5" w:rsidRDefault="00A17AAA" w:rsidP="00183F90"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65199C" wp14:editId="19CCA504">
                <wp:simplePos x="0" y="0"/>
                <wp:positionH relativeFrom="margin">
                  <wp:posOffset>5476875</wp:posOffset>
                </wp:positionH>
                <wp:positionV relativeFrom="paragraph">
                  <wp:posOffset>4075430</wp:posOffset>
                </wp:positionV>
                <wp:extent cx="1107440" cy="142240"/>
                <wp:effectExtent l="0" t="0" r="16510" b="1016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94405F" w14:textId="519655DC" w:rsidR="00EA1DE8" w:rsidRDefault="00EA1DE8" w:rsidP="00EA1DE8">
                            <w:pPr>
                              <w:pStyle w:val="5ControlCod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5199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31.25pt;margin-top:320.9pt;width:87.2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" filled="f" stroked="f">
                <v:textbox inset="0,0,0,0">
                  <w:txbxContent>
                    <w:p w14:paraId="6E94405F" w14:textId="519655DC" w:rsidR="00EA1DE8" w:rsidRDefault="00EA1DE8" w:rsidP="00EA1DE8">
                      <w:pPr>
                        <w:pStyle w:val="5ControlCode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627BD2" w14:textId="49879A5A" w:rsidR="00183F90" w:rsidRPr="00901CE9" w:rsidRDefault="009C7485" w:rsidP="00810116">
      <w:r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4C948" wp14:editId="0A52DCC0">
                <wp:simplePos x="0" y="0"/>
                <wp:positionH relativeFrom="margin">
                  <wp:posOffset>4905375</wp:posOffset>
                </wp:positionH>
                <wp:positionV relativeFrom="paragraph">
                  <wp:posOffset>4199255</wp:posOffset>
                </wp:positionV>
                <wp:extent cx="1107440" cy="142240"/>
                <wp:effectExtent l="0" t="0" r="1651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34715" w14:textId="674DECA2" w:rsidR="009C7485" w:rsidRDefault="009C7485" w:rsidP="009C7485">
                            <w:pPr>
                              <w:pStyle w:val="5ControlCode"/>
                            </w:pPr>
                            <w:r>
                              <w:t>13023c-072219-v2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4C948" id="Text Box 1" o:spid="_x0000_s1027" type="#_x0000_t202" style="position:absolute;margin-left:386.25pt;margin-top:330.65pt;width:87.2pt;height:11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" filled="f" stroked="f">
                <v:textbox inset="0,0,0,0">
                  <w:txbxContent>
                    <w:p w14:paraId="4C234715" w14:textId="674DECA2" w:rsidR="009C7485" w:rsidRDefault="009C7485" w:rsidP="009C7485">
                      <w:pPr>
                        <w:pStyle w:val="5ControlCode"/>
                      </w:pPr>
                      <w:r>
                        <w:t>13023c</w:t>
                      </w:r>
                      <w:bookmarkStart w:id="1" w:name="_GoBack"/>
                      <w:bookmarkEnd w:id="1"/>
                      <w:r>
                        <w:t>-072219-v2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83F90" w:rsidRPr="00901CE9" w:rsidSect="00BA740B">
      <w:headerReference w:type="default" r:id="rId7"/>
      <w:footerReference w:type="default" r:id="rId8"/>
      <w:headerReference w:type="first" r:id="rId9"/>
      <w:pgSz w:w="12240" w:h="15840"/>
      <w:pgMar w:top="2448" w:right="1440" w:bottom="2160" w:left="144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D31DA" w14:textId="77777777" w:rsidR="00DF4510" w:rsidRDefault="00DF4510" w:rsidP="00901CE9">
      <w:pPr>
        <w:spacing w:after="0" w:line="240" w:lineRule="auto"/>
      </w:pPr>
      <w:r>
        <w:separator/>
      </w:r>
    </w:p>
  </w:endnote>
  <w:endnote w:type="continuationSeparator" w:id="0">
    <w:p w14:paraId="46489AE0" w14:textId="77777777" w:rsidR="00DF4510" w:rsidRDefault="00DF4510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9443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14694A" w14:textId="3A65B86C" w:rsidR="00087B28" w:rsidRDefault="00087B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74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17F80D" w14:textId="77777777" w:rsidR="00901CE9" w:rsidRPr="00901CE9" w:rsidRDefault="00901CE9" w:rsidP="007F0F99">
    <w:pPr>
      <w:pStyle w:val="Footer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8ED00" w14:textId="77777777" w:rsidR="00DF4510" w:rsidRDefault="00DF4510" w:rsidP="00901CE9">
      <w:pPr>
        <w:spacing w:after="0" w:line="240" w:lineRule="auto"/>
      </w:pPr>
      <w:r>
        <w:separator/>
      </w:r>
    </w:p>
  </w:footnote>
  <w:footnote w:type="continuationSeparator" w:id="0">
    <w:p w14:paraId="0F823521" w14:textId="77777777" w:rsidR="00DF4510" w:rsidRDefault="00DF4510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35C37" w14:textId="77777777" w:rsidR="00C37B8E" w:rsidRDefault="00C37B8E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  <w:p w14:paraId="45A59EDE" w14:textId="77777777" w:rsidR="00C52F03" w:rsidRDefault="00C52F03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2636D" w14:textId="330D8F7F" w:rsidR="00BA740B" w:rsidRDefault="00BA740B" w:rsidP="00BA740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471B0"/>
    <w:multiLevelType w:val="hybridMultilevel"/>
    <w:tmpl w:val="71044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F0169"/>
    <w:multiLevelType w:val="hybridMultilevel"/>
    <w:tmpl w:val="7774F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17748"/>
    <w:multiLevelType w:val="hybridMultilevel"/>
    <w:tmpl w:val="B254D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19C6"/>
    <w:multiLevelType w:val="hybridMultilevel"/>
    <w:tmpl w:val="CD388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50916"/>
    <w:multiLevelType w:val="hybridMultilevel"/>
    <w:tmpl w:val="81728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95D67"/>
    <w:multiLevelType w:val="hybridMultilevel"/>
    <w:tmpl w:val="6F70B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6578E"/>
    <w:multiLevelType w:val="hybridMultilevel"/>
    <w:tmpl w:val="709C6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A25A8"/>
    <w:multiLevelType w:val="hybridMultilevel"/>
    <w:tmpl w:val="890C1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25017"/>
    <w:multiLevelType w:val="hybridMultilevel"/>
    <w:tmpl w:val="7550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D37BC"/>
    <w:multiLevelType w:val="hybridMultilevel"/>
    <w:tmpl w:val="BC383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21F6E"/>
    <w:multiLevelType w:val="hybridMultilevel"/>
    <w:tmpl w:val="FED03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850FB"/>
    <w:multiLevelType w:val="hybridMultilevel"/>
    <w:tmpl w:val="6F70B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9"/>
  </w:num>
  <w:num w:numId="8">
    <w:abstractNumId w:val="1"/>
  </w:num>
  <w:num w:numId="9">
    <w:abstractNumId w:val="3"/>
  </w:num>
  <w:num w:numId="10">
    <w:abstractNumId w:val="10"/>
  </w:num>
  <w:num w:numId="11">
    <w:abstractNumId w:val="2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02277"/>
    <w:rsid w:val="00057EEA"/>
    <w:rsid w:val="000663F2"/>
    <w:rsid w:val="00087B28"/>
    <w:rsid w:val="000C19EE"/>
    <w:rsid w:val="00123D1F"/>
    <w:rsid w:val="0013182B"/>
    <w:rsid w:val="001362FC"/>
    <w:rsid w:val="00161F42"/>
    <w:rsid w:val="0016590B"/>
    <w:rsid w:val="00183F90"/>
    <w:rsid w:val="00185772"/>
    <w:rsid w:val="001876E9"/>
    <w:rsid w:val="00190224"/>
    <w:rsid w:val="00190B8C"/>
    <w:rsid w:val="00192383"/>
    <w:rsid w:val="001A6A5B"/>
    <w:rsid w:val="001C2B18"/>
    <w:rsid w:val="001C7EC7"/>
    <w:rsid w:val="001E692F"/>
    <w:rsid w:val="00205F4F"/>
    <w:rsid w:val="00210AF7"/>
    <w:rsid w:val="0021404D"/>
    <w:rsid w:val="0021528E"/>
    <w:rsid w:val="00251004"/>
    <w:rsid w:val="00257246"/>
    <w:rsid w:val="00262D0F"/>
    <w:rsid w:val="00273BBE"/>
    <w:rsid w:val="00274B40"/>
    <w:rsid w:val="00285519"/>
    <w:rsid w:val="00295062"/>
    <w:rsid w:val="002A6AAF"/>
    <w:rsid w:val="002B4917"/>
    <w:rsid w:val="002B66C6"/>
    <w:rsid w:val="002B7056"/>
    <w:rsid w:val="002C5FF8"/>
    <w:rsid w:val="002D7E71"/>
    <w:rsid w:val="00310C98"/>
    <w:rsid w:val="00343E03"/>
    <w:rsid w:val="00352A56"/>
    <w:rsid w:val="003B53FF"/>
    <w:rsid w:val="003D2D80"/>
    <w:rsid w:val="003E5F80"/>
    <w:rsid w:val="003F0BD5"/>
    <w:rsid w:val="003F3864"/>
    <w:rsid w:val="00420596"/>
    <w:rsid w:val="0043062B"/>
    <w:rsid w:val="00430697"/>
    <w:rsid w:val="0044490E"/>
    <w:rsid w:val="004944B0"/>
    <w:rsid w:val="004C6915"/>
    <w:rsid w:val="004D07C4"/>
    <w:rsid w:val="004D21EE"/>
    <w:rsid w:val="004D77A2"/>
    <w:rsid w:val="004E204F"/>
    <w:rsid w:val="004F7615"/>
    <w:rsid w:val="00512BFB"/>
    <w:rsid w:val="00515528"/>
    <w:rsid w:val="005430D9"/>
    <w:rsid w:val="00550936"/>
    <w:rsid w:val="00564565"/>
    <w:rsid w:val="00565486"/>
    <w:rsid w:val="00595064"/>
    <w:rsid w:val="005A09DF"/>
    <w:rsid w:val="005E42DD"/>
    <w:rsid w:val="00603243"/>
    <w:rsid w:val="00604280"/>
    <w:rsid w:val="00616DC9"/>
    <w:rsid w:val="00625A39"/>
    <w:rsid w:val="00634981"/>
    <w:rsid w:val="00636AEB"/>
    <w:rsid w:val="00653882"/>
    <w:rsid w:val="0067003C"/>
    <w:rsid w:val="00672251"/>
    <w:rsid w:val="00673C85"/>
    <w:rsid w:val="0068206F"/>
    <w:rsid w:val="00697610"/>
    <w:rsid w:val="006F614E"/>
    <w:rsid w:val="0070643C"/>
    <w:rsid w:val="00707810"/>
    <w:rsid w:val="00757109"/>
    <w:rsid w:val="0077096D"/>
    <w:rsid w:val="007C2723"/>
    <w:rsid w:val="007C32C2"/>
    <w:rsid w:val="007D5238"/>
    <w:rsid w:val="007F0F99"/>
    <w:rsid w:val="00810116"/>
    <w:rsid w:val="00824066"/>
    <w:rsid w:val="00824E81"/>
    <w:rsid w:val="008459C9"/>
    <w:rsid w:val="00870285"/>
    <w:rsid w:val="008829F6"/>
    <w:rsid w:val="008929C1"/>
    <w:rsid w:val="008B6819"/>
    <w:rsid w:val="008B6C4C"/>
    <w:rsid w:val="008C149B"/>
    <w:rsid w:val="008E45E8"/>
    <w:rsid w:val="008E7977"/>
    <w:rsid w:val="008F6DA5"/>
    <w:rsid w:val="008F6FB7"/>
    <w:rsid w:val="0090021B"/>
    <w:rsid w:val="00901CE9"/>
    <w:rsid w:val="00905462"/>
    <w:rsid w:val="00932E28"/>
    <w:rsid w:val="00984C1A"/>
    <w:rsid w:val="009A5F02"/>
    <w:rsid w:val="009A6976"/>
    <w:rsid w:val="009B4022"/>
    <w:rsid w:val="009B518E"/>
    <w:rsid w:val="009C0118"/>
    <w:rsid w:val="009C7485"/>
    <w:rsid w:val="009D3CCB"/>
    <w:rsid w:val="009D4ABC"/>
    <w:rsid w:val="009E3F3A"/>
    <w:rsid w:val="009F3460"/>
    <w:rsid w:val="00A03B3D"/>
    <w:rsid w:val="00A17AAA"/>
    <w:rsid w:val="00A209DF"/>
    <w:rsid w:val="00A345FE"/>
    <w:rsid w:val="00A519A9"/>
    <w:rsid w:val="00A57858"/>
    <w:rsid w:val="00A63731"/>
    <w:rsid w:val="00A723EC"/>
    <w:rsid w:val="00A746A8"/>
    <w:rsid w:val="00A77193"/>
    <w:rsid w:val="00A80AFB"/>
    <w:rsid w:val="00A90A9E"/>
    <w:rsid w:val="00AA106A"/>
    <w:rsid w:val="00AB4F6A"/>
    <w:rsid w:val="00AD3AFD"/>
    <w:rsid w:val="00AD3C8E"/>
    <w:rsid w:val="00B21695"/>
    <w:rsid w:val="00B32319"/>
    <w:rsid w:val="00B32DEF"/>
    <w:rsid w:val="00B331E3"/>
    <w:rsid w:val="00B367CA"/>
    <w:rsid w:val="00B63986"/>
    <w:rsid w:val="00B9118C"/>
    <w:rsid w:val="00B9273B"/>
    <w:rsid w:val="00BA1A38"/>
    <w:rsid w:val="00BA740B"/>
    <w:rsid w:val="00BB1112"/>
    <w:rsid w:val="00BD70CC"/>
    <w:rsid w:val="00BD7CF8"/>
    <w:rsid w:val="00BF0673"/>
    <w:rsid w:val="00BF3952"/>
    <w:rsid w:val="00C37B8E"/>
    <w:rsid w:val="00C45C0B"/>
    <w:rsid w:val="00C52F03"/>
    <w:rsid w:val="00C55758"/>
    <w:rsid w:val="00C60665"/>
    <w:rsid w:val="00C61BF7"/>
    <w:rsid w:val="00C64E8A"/>
    <w:rsid w:val="00C839F1"/>
    <w:rsid w:val="00CA1A42"/>
    <w:rsid w:val="00CC5909"/>
    <w:rsid w:val="00CE7F96"/>
    <w:rsid w:val="00D033F9"/>
    <w:rsid w:val="00D11077"/>
    <w:rsid w:val="00D20D99"/>
    <w:rsid w:val="00D3792F"/>
    <w:rsid w:val="00D55119"/>
    <w:rsid w:val="00D81BC9"/>
    <w:rsid w:val="00D92FE1"/>
    <w:rsid w:val="00DB5CF8"/>
    <w:rsid w:val="00DE2078"/>
    <w:rsid w:val="00DE4EF2"/>
    <w:rsid w:val="00DF4510"/>
    <w:rsid w:val="00E14CE6"/>
    <w:rsid w:val="00E31AC0"/>
    <w:rsid w:val="00E53BEF"/>
    <w:rsid w:val="00E61E96"/>
    <w:rsid w:val="00E64AFC"/>
    <w:rsid w:val="00E86CC6"/>
    <w:rsid w:val="00EA1DE8"/>
    <w:rsid w:val="00EB70D5"/>
    <w:rsid w:val="00ED0773"/>
    <w:rsid w:val="00F01171"/>
    <w:rsid w:val="00F21C7C"/>
    <w:rsid w:val="00F41EC0"/>
    <w:rsid w:val="00F51D01"/>
    <w:rsid w:val="00F574F3"/>
    <w:rsid w:val="00F9683A"/>
    <w:rsid w:val="00FA4DD5"/>
    <w:rsid w:val="00FA681C"/>
    <w:rsid w:val="00FB2798"/>
    <w:rsid w:val="00FC38A5"/>
    <w:rsid w:val="00FC4B76"/>
    <w:rsid w:val="00FE1C5C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2C549"/>
  <w15:docId w15:val="{248B9E3A-1B52-4A41-8EC9-58999E3FB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4. Body"/>
    <w:qFormat/>
    <w:rsid w:val="004E204F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4E204F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4E204F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4E204F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04F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E2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04F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204F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4E204F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4E204F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4E204F"/>
    <w:rPr>
      <w:color w:val="0000FF"/>
      <w:u w:val="single"/>
    </w:rPr>
  </w:style>
  <w:style w:type="paragraph" w:customStyle="1" w:styleId="MediumGrid21">
    <w:name w:val="Medium Grid 21"/>
    <w:uiPriority w:val="1"/>
    <w:rsid w:val="004E204F"/>
    <w:rPr>
      <w:sz w:val="22"/>
      <w:szCs w:val="22"/>
    </w:rPr>
  </w:style>
  <w:style w:type="paragraph" w:customStyle="1" w:styleId="Normal1">
    <w:name w:val="Normal1"/>
    <w:basedOn w:val="Normal"/>
    <w:rsid w:val="004E2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4E204F"/>
  </w:style>
  <w:style w:type="paragraph" w:customStyle="1" w:styleId="bodycopy">
    <w:name w:val="bodycopy"/>
    <w:basedOn w:val="Normal"/>
    <w:rsid w:val="004E2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4E204F"/>
  </w:style>
  <w:style w:type="table" w:styleId="TableGrid">
    <w:name w:val="Table Grid"/>
    <w:basedOn w:val="TableNormal"/>
    <w:uiPriority w:val="59"/>
    <w:rsid w:val="004E2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4E204F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4E204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4E204F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4E204F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4E204F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4E204F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4E204F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34"/>
    <w:rsid w:val="00FC4B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923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23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2383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383"/>
    <w:rPr>
      <w:rFonts w:ascii="Trebuchet MS" w:hAnsi="Trebuchet MS"/>
      <w:b/>
      <w:bCs/>
    </w:rPr>
  </w:style>
  <w:style w:type="paragraph" w:styleId="NoSpacing">
    <w:name w:val="No Spacing"/>
    <w:uiPriority w:val="1"/>
    <w:rsid w:val="0021404D"/>
    <w:rPr>
      <w:rFonts w:ascii="Trebuchet MS" w:hAnsi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Op-Ed – Teens Target Audience</vt:lpstr>
    </vt:vector>
  </TitlesOfParts>
  <Company>DOT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Op-Ed – Teens Target Audience</dc:title>
  <dc:creator>NHTSA</dc:creator>
  <cp:keywords>teen driving, teens, parents</cp:keywords>
  <cp:lastModifiedBy>Tara Casanova Powell</cp:lastModifiedBy>
  <cp:revision>2</cp:revision>
  <dcterms:created xsi:type="dcterms:W3CDTF">2019-10-02T23:11:00Z</dcterms:created>
  <dcterms:modified xsi:type="dcterms:W3CDTF">2019-10-02T23:11:00Z</dcterms:modified>
</cp:coreProperties>
</file>