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035E2" w14:textId="06891CE4" w:rsidR="0046479D" w:rsidRPr="008C3ACE" w:rsidRDefault="0046479D" w:rsidP="0046479D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8C3ACE">
        <w:rPr>
          <w:rFonts w:ascii="Rockwell" w:hAnsi="Rockwell"/>
          <w:b/>
        </w:rPr>
        <w:t>201</w:t>
      </w:r>
      <w:r>
        <w:rPr>
          <w:rFonts w:ascii="Rockwell" w:hAnsi="Rockwell"/>
          <w:b/>
        </w:rPr>
        <w:t>9</w:t>
      </w:r>
      <w:r w:rsidRPr="008C3ACE">
        <w:rPr>
          <w:rFonts w:ascii="Rockwell" w:hAnsi="Rockwell"/>
          <w:b/>
        </w:rPr>
        <w:t xml:space="preserve"> </w:t>
      </w:r>
      <w:r>
        <w:rPr>
          <w:rFonts w:ascii="Rockwell" w:hAnsi="Rockwell"/>
          <w:b/>
        </w:rPr>
        <w:t>NATIONAL TEEN DRIVER SAFETY WEEK</w:t>
      </w:r>
    </w:p>
    <w:p w14:paraId="1A7C5B32" w14:textId="5F340D84" w:rsidR="0046479D" w:rsidRPr="008C3ACE" w:rsidRDefault="0046479D" w:rsidP="0046479D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ADULT AUDIENCE</w:t>
      </w:r>
    </w:p>
    <w:p w14:paraId="70DFE648" w14:textId="5F008C27" w:rsidR="0046479D" w:rsidRPr="008C3ACE" w:rsidRDefault="00F44BFC" w:rsidP="0046479D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SAMPLE PRESS RELEASE</w:t>
      </w:r>
    </w:p>
    <w:p w14:paraId="7ECAF065" w14:textId="77777777" w:rsidR="0046479D" w:rsidRPr="008C3ACE" w:rsidRDefault="0046479D" w:rsidP="0046479D">
      <w:pPr>
        <w:pStyle w:val="NoSpacing"/>
        <w:rPr>
          <w:rFonts w:ascii="Rockwell" w:hAnsi="Rockwell"/>
          <w:b/>
        </w:rPr>
      </w:pPr>
    </w:p>
    <w:p w14:paraId="4A753DB0" w14:textId="77777777" w:rsidR="0046479D" w:rsidRPr="008C3ACE" w:rsidRDefault="0046479D" w:rsidP="0046479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FOR IMMEDIATE RELEASE: [Date]</w:t>
      </w:r>
    </w:p>
    <w:p w14:paraId="0ECC7177" w14:textId="77777777" w:rsidR="0046479D" w:rsidRPr="008C3ACE" w:rsidRDefault="0046479D" w:rsidP="0046479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CONTACT: [Name, Phone Number, E-mail Address]</w:t>
      </w:r>
    </w:p>
    <w:p w14:paraId="5429A49E" w14:textId="77777777" w:rsidR="0046479D" w:rsidRPr="008C3ACE" w:rsidRDefault="0046479D" w:rsidP="0046479D">
      <w:pPr>
        <w:pStyle w:val="NoSpacing"/>
        <w:rPr>
          <w:rFonts w:ascii="Rockwell" w:hAnsi="Rockwell"/>
          <w:b/>
        </w:rPr>
      </w:pPr>
    </w:p>
    <w:p w14:paraId="5C9D18B0" w14:textId="77777777" w:rsidR="0046479D" w:rsidRDefault="0046479D" w:rsidP="0046479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Note: Before filling in the names of the organization and organization spokesperson, you MUST contact them for permission to use their names in this </w:t>
      </w:r>
      <w:r>
        <w:rPr>
          <w:rFonts w:ascii="Rockwell" w:hAnsi="Rockwell"/>
          <w:b/>
        </w:rPr>
        <w:t>op-ed</w:t>
      </w:r>
      <w:r w:rsidRPr="008C3ACE">
        <w:rPr>
          <w:rFonts w:ascii="Rockwell" w:hAnsi="Rockwell"/>
          <w:b/>
        </w:rPr>
        <w:t>. Also, you must get their approval for the language of their quotations, and any changes or additions they may require. Only after this is done should you issue the press release.</w:t>
      </w:r>
    </w:p>
    <w:p w14:paraId="5D9FC66A" w14:textId="77777777" w:rsidR="0046479D" w:rsidRDefault="0046479D" w:rsidP="00451877">
      <w:pPr>
        <w:jc w:val="center"/>
        <w:rPr>
          <w:b/>
        </w:rPr>
      </w:pPr>
    </w:p>
    <w:p w14:paraId="79502358" w14:textId="589C4348" w:rsidR="00321D0D" w:rsidRPr="00BC5DF1" w:rsidRDefault="0049508C" w:rsidP="00451877">
      <w:pPr>
        <w:jc w:val="center"/>
        <w:rPr>
          <w:b/>
          <w:sz w:val="24"/>
        </w:rPr>
      </w:pPr>
      <w:r w:rsidRPr="00BC5DF1">
        <w:rPr>
          <w:b/>
          <w:sz w:val="24"/>
        </w:rPr>
        <w:t>During National Teen Driver Safety Week,</w:t>
      </w:r>
    </w:p>
    <w:p w14:paraId="2BD1301E" w14:textId="49DC81DC" w:rsidR="0049508C" w:rsidRPr="00BC5DF1" w:rsidRDefault="0049508C" w:rsidP="00451877">
      <w:pPr>
        <w:jc w:val="center"/>
        <w:rPr>
          <w:b/>
          <w:sz w:val="24"/>
        </w:rPr>
      </w:pPr>
      <w:r w:rsidRPr="00BC5DF1">
        <w:rPr>
          <w:b/>
          <w:sz w:val="24"/>
        </w:rPr>
        <w:t xml:space="preserve">Talk </w:t>
      </w:r>
      <w:r w:rsidR="00DA4243">
        <w:rPr>
          <w:b/>
          <w:sz w:val="24"/>
        </w:rPr>
        <w:t>to</w:t>
      </w:r>
      <w:r w:rsidRPr="00BC5DF1">
        <w:rPr>
          <w:b/>
          <w:sz w:val="24"/>
        </w:rPr>
        <w:t xml:space="preserve"> Your Teen </w:t>
      </w:r>
      <w:r w:rsidR="00DA4243">
        <w:rPr>
          <w:b/>
          <w:sz w:val="24"/>
        </w:rPr>
        <w:t>a</w:t>
      </w:r>
      <w:r w:rsidRPr="00BC5DF1">
        <w:rPr>
          <w:b/>
          <w:sz w:val="24"/>
        </w:rPr>
        <w:t>bout the Importance of Driving Safety</w:t>
      </w:r>
    </w:p>
    <w:p w14:paraId="45FFD6B9" w14:textId="700E1364" w:rsidR="00F44BFC" w:rsidRDefault="00321D0D" w:rsidP="00321D0D">
      <w:r w:rsidRPr="00451877">
        <w:rPr>
          <w:b/>
        </w:rPr>
        <w:t>[</w:t>
      </w:r>
      <w:r w:rsidR="00F44BFC">
        <w:rPr>
          <w:b/>
        </w:rPr>
        <w:t>City</w:t>
      </w:r>
      <w:r w:rsidRPr="00451877">
        <w:rPr>
          <w:b/>
        </w:rPr>
        <w:t>, S</w:t>
      </w:r>
      <w:r w:rsidR="00F44BFC">
        <w:rPr>
          <w:b/>
        </w:rPr>
        <w:t>tate</w:t>
      </w:r>
      <w:r w:rsidRPr="00451877">
        <w:rPr>
          <w:b/>
        </w:rPr>
        <w:t>]</w:t>
      </w:r>
      <w:r>
        <w:t xml:space="preserve"> </w:t>
      </w:r>
      <w:r w:rsidR="00F44BFC">
        <w:t>—</w:t>
      </w:r>
      <w:r>
        <w:t xml:space="preserve"> </w:t>
      </w:r>
      <w:r w:rsidR="00F44BFC">
        <w:t>National Teen Driver Safety Week is October 20</w:t>
      </w:r>
      <w:r w:rsidR="0049508C">
        <w:t>–</w:t>
      </w:r>
      <w:r w:rsidR="00F44BFC">
        <w:t xml:space="preserve">26, 2019, and the U.S. Department of Transportation’s National Highway Traffic Safety Administration is teaming up with </w:t>
      </w:r>
      <w:r w:rsidR="00F44BFC">
        <w:rPr>
          <w:b/>
        </w:rPr>
        <w:t xml:space="preserve">[Local Organization] </w:t>
      </w:r>
      <w:r w:rsidR="00F44BFC">
        <w:t xml:space="preserve">to help empower parents to discuss the importance of driving safety with their young drivers. The week is a perfect time to begin — and continue — this conversation, and to remind parents not to hand over the car keys until their teen knows the rules of the road. </w:t>
      </w:r>
    </w:p>
    <w:p w14:paraId="7CBE75E8" w14:textId="33E05B91" w:rsidR="00F44BFC" w:rsidRDefault="00F44BFC" w:rsidP="00F44BFC">
      <w:r>
        <w:t>Motor vehicle crashes are the leading cause of death for teens 15</w:t>
      </w:r>
      <w:r w:rsidR="00DA4243">
        <w:t xml:space="preserve"> to </w:t>
      </w:r>
      <w:r>
        <w:t>18</w:t>
      </w:r>
      <w:r w:rsidR="00DA4243">
        <w:t xml:space="preserve"> years old</w:t>
      </w:r>
      <w:r>
        <w:t xml:space="preserve"> in the United States, ahead of all other types of injury, disease, and violence.</w:t>
      </w:r>
      <w:r w:rsidRPr="00F44BFC">
        <w:t xml:space="preserve"> In 2017, there were 2,247 people killed in crashes involving a teen driver (15-18 years old), of which 755 deaths were the teen driver — a </w:t>
      </w:r>
      <w:r w:rsidR="00DA4243">
        <w:t>3%</w:t>
      </w:r>
      <w:r w:rsidRPr="00F44BFC">
        <w:t xml:space="preserve"> decrease from 2016</w:t>
      </w:r>
      <w:r>
        <w:t xml:space="preserve">. </w:t>
      </w:r>
      <w:r w:rsidR="00710AA7">
        <w:t xml:space="preserve">In fact, in 2017, there were an estimated 93,000 teen drivers injured in motor vehicle traffic crashes, and an estimated 293,000 people injured in crashes involving a teen driver, accounting for an estimated 11% of all those injured that year. </w:t>
      </w:r>
    </w:p>
    <w:p w14:paraId="211F8C93" w14:textId="40DC061E" w:rsidR="00321D0D" w:rsidRDefault="00710AA7" w:rsidP="00321D0D">
      <w:r>
        <w:t xml:space="preserve">“Because of their lack of experience, teen drivers are a potential danger to themselves and to other drivers, which is why it is so important that parents take time to discuss driving safety with their teens,” said </w:t>
      </w:r>
      <w:r>
        <w:rPr>
          <w:b/>
        </w:rPr>
        <w:t>[Local Leader]</w:t>
      </w:r>
      <w:r>
        <w:t xml:space="preserve">. “Don’t be afraid to have this conversation every day. </w:t>
      </w:r>
      <w:r w:rsidR="00321D0D">
        <w:t xml:space="preserve">NHTSA offers parents and caregivers </w:t>
      </w:r>
      <w:r w:rsidR="00E274E1">
        <w:t xml:space="preserve">helpful </w:t>
      </w:r>
      <w:r w:rsidR="00321D0D">
        <w:t>tips and a framework to talk to their teen drivers about risky driving behaviors that can lead to fatal consequences.”</w:t>
      </w:r>
    </w:p>
    <w:p w14:paraId="5FDC3826" w14:textId="2D94BB38" w:rsidR="00321D0D" w:rsidRDefault="00321D0D" w:rsidP="00321D0D">
      <w:r>
        <w:t>Parents</w:t>
      </w:r>
      <w:r w:rsidR="00E70A78">
        <w:t xml:space="preserve"> </w:t>
      </w:r>
      <w:r>
        <w:t xml:space="preserve">play an important role in helping ensure their teen drivers take smart steps to stay safe on the road. NHTSA gives parents </w:t>
      </w:r>
      <w:hyperlink r:id="rId8" w:history="1">
        <w:r w:rsidRPr="00673DA3">
          <w:rPr>
            <w:rStyle w:val="Hyperlink"/>
          </w:rPr>
          <w:t>tips</w:t>
        </w:r>
      </w:hyperlink>
      <w:r>
        <w:t xml:space="preserve"> on how to talk about safe driving behaviors with </w:t>
      </w:r>
      <w:r>
        <w:lastRenderedPageBreak/>
        <w:t>their teens</w:t>
      </w:r>
      <w:r w:rsidR="00E274E1">
        <w:t>,</w:t>
      </w:r>
      <w:r>
        <w:t xml:space="preserve"> and to address the most dangerous and deadly driving behaviors for teen drivers: alcohol, lack of seat belt use, </w:t>
      </w:r>
      <w:r w:rsidR="009C336C">
        <w:t xml:space="preserve">distracted </w:t>
      </w:r>
      <w:r>
        <w:t>driving, speeding, and driving with passengers.</w:t>
      </w:r>
    </w:p>
    <w:p w14:paraId="1E62EFA2" w14:textId="693802C9" w:rsidR="00321D0D" w:rsidRDefault="00321D0D" w:rsidP="00321D0D">
      <w:r>
        <w:t xml:space="preserve">NHTSA’s website, </w:t>
      </w:r>
      <w:hyperlink r:id="rId9" w:history="1">
        <w:r w:rsidR="00E86357">
          <w:rPr>
            <w:rStyle w:val="Hyperlink"/>
          </w:rPr>
          <w:t>www.nhtsa.gov/road-safety/teen-driving</w:t>
        </w:r>
      </w:hyperlink>
      <w:r>
        <w:t>, has detailed information and statistics on teen driving</w:t>
      </w:r>
      <w:r w:rsidR="00E274E1">
        <w:t>,</w:t>
      </w:r>
      <w:r>
        <w:t xml:space="preserve"> and outlines the basic rules parents can use to help re</w:t>
      </w:r>
      <w:r w:rsidR="009C336C">
        <w:t xml:space="preserve">duce the risks for teen drivers: </w:t>
      </w:r>
    </w:p>
    <w:p w14:paraId="548FEDEC" w14:textId="74AC1139" w:rsidR="00321D0D" w:rsidRDefault="009C336C" w:rsidP="00A142FD">
      <w:pPr>
        <w:pStyle w:val="ListParagraph"/>
        <w:numPr>
          <w:ilvl w:val="0"/>
          <w:numId w:val="7"/>
        </w:numPr>
      </w:pPr>
      <w:r>
        <w:rPr>
          <w:b/>
        </w:rPr>
        <w:t>Impaired Driving:</w:t>
      </w:r>
      <w:r w:rsidR="00321D0D" w:rsidRPr="00A36E77">
        <w:rPr>
          <w:b/>
        </w:rPr>
        <w:t xml:space="preserve"> </w:t>
      </w:r>
      <w:r w:rsidR="00A142FD" w:rsidRPr="00A142FD">
        <w:t>All teens are too young to legally buy, possess, or consume alcohol. However, nationally in 2017, 15</w:t>
      </w:r>
      <w:r w:rsidR="00DA4243">
        <w:t>%</w:t>
      </w:r>
      <w:r w:rsidR="00A142FD" w:rsidRPr="00A142FD">
        <w:t xml:space="preserve"> of teen drivers involved in fatal crashes had alcohol in their system. But alcohol isn’t the only substance that can keep your teen from driving safely: </w:t>
      </w:r>
      <w:r w:rsidR="00A142FD" w:rsidRPr="00BC5DF1">
        <w:t>In 2017, 6.5</w:t>
      </w:r>
      <w:r w:rsidR="00DA4243">
        <w:t>%</w:t>
      </w:r>
      <w:r w:rsidR="00A142FD" w:rsidRPr="00BC5DF1">
        <w:t xml:space="preserve"> of adolescents 12 to 17 </w:t>
      </w:r>
      <w:r w:rsidR="00DA4243">
        <w:t xml:space="preserve">years old </w:t>
      </w:r>
      <w:r w:rsidR="00A142FD" w:rsidRPr="00BC5DF1">
        <w:t>were marijuana</w:t>
      </w:r>
      <w:r w:rsidR="00DA4243">
        <w:t xml:space="preserve"> users</w:t>
      </w:r>
      <w:r w:rsidR="00A142FD" w:rsidRPr="00BC5DF1">
        <w:t>. Like</w:t>
      </w:r>
      <w:r w:rsidR="00A142FD" w:rsidRPr="00A142FD">
        <w:t xml:space="preserve"> other drugs, marijuana affects a driver’s ability to react to their surroundings. Driving is a complex task, and marijuana slows reaction time, affecting a driver’s ability to drive safely. Remind your teen that driving under the influence of any impairing substance — including illicit</w:t>
      </w:r>
      <w:r w:rsidR="00DA4243">
        <w:t xml:space="preserve"> or</w:t>
      </w:r>
      <w:r w:rsidR="00A142FD" w:rsidRPr="00A142FD">
        <w:t xml:space="preserve"> prescription drugs, or over-the-counter medication — could have deadly consequences.</w:t>
      </w:r>
      <w:r w:rsidR="00451877" w:rsidRPr="00A142FD">
        <w:br/>
      </w:r>
    </w:p>
    <w:p w14:paraId="30A748EF" w14:textId="41F86DEB" w:rsidR="00321D0D" w:rsidRDefault="009C336C" w:rsidP="00EA24D2">
      <w:pPr>
        <w:pStyle w:val="ListParagraph"/>
        <w:numPr>
          <w:ilvl w:val="0"/>
          <w:numId w:val="7"/>
        </w:numPr>
      </w:pPr>
      <w:r>
        <w:rPr>
          <w:b/>
        </w:rPr>
        <w:t>Seat Belt Safety:</w:t>
      </w:r>
      <w:r w:rsidR="00321D0D" w:rsidRPr="00A36E77">
        <w:t xml:space="preserve"> </w:t>
      </w:r>
      <w:r w:rsidR="00EA24D2" w:rsidRPr="00EA24D2">
        <w:t xml:space="preserve">Wearing a seat belt is one of the simplest ways for teens to stay safe in a vehicle. Yet too many teens aren’t buckling up. In fact, there were 539 passengers killed in passenger vehicles driven by teen drivers, and more than half (60%) of those passengers who died were NOT buckled up at the time of the fatal crash. Even more troubling, when the teen driver was unbuckled, </w:t>
      </w:r>
      <w:r w:rsidR="00211A64">
        <w:t>87</w:t>
      </w:r>
      <w:r w:rsidR="00DA4243">
        <w:t>%</w:t>
      </w:r>
      <w:r w:rsidR="00211A64">
        <w:t xml:space="preserve"> of </w:t>
      </w:r>
      <w:r w:rsidR="00EA24D2" w:rsidRPr="00EA24D2">
        <w:t>the passengers</w:t>
      </w:r>
      <w:r w:rsidR="00211A64">
        <w:t xml:space="preserve"> killed</w:t>
      </w:r>
      <w:r w:rsidR="00EA24D2" w:rsidRPr="00EA24D2">
        <w:t xml:space="preserve"> were also unbuckled. </w:t>
      </w:r>
      <w:r w:rsidR="00321D0D">
        <w:t xml:space="preserve">Remind your teen that it’s important to buckle up on every trip, every time, no matter what </w:t>
      </w:r>
      <w:r w:rsidR="00BC5DF1">
        <w:t>—</w:t>
      </w:r>
      <w:r w:rsidR="00321D0D">
        <w:t xml:space="preserve"> front seat and back.  </w:t>
      </w:r>
      <w:r w:rsidR="00451877">
        <w:br/>
      </w:r>
    </w:p>
    <w:p w14:paraId="1CA5B645" w14:textId="393F7B24" w:rsidR="00321D0D" w:rsidRDefault="009C336C" w:rsidP="00451877">
      <w:pPr>
        <w:pStyle w:val="ListParagraph"/>
        <w:numPr>
          <w:ilvl w:val="0"/>
          <w:numId w:val="7"/>
        </w:numPr>
      </w:pPr>
      <w:r>
        <w:rPr>
          <w:b/>
        </w:rPr>
        <w:t>Distracted Driving:</w:t>
      </w:r>
      <w:r w:rsidR="00321D0D">
        <w:t xml:space="preserve"> </w:t>
      </w:r>
      <w:r w:rsidR="00BC5DF1">
        <w:t>Cell phone use</w:t>
      </w:r>
      <w:r w:rsidR="00321D0D">
        <w:t xml:space="preserve"> while driving </w:t>
      </w:r>
      <w:r w:rsidR="00BC5DF1">
        <w:t>is</w:t>
      </w:r>
      <w:r w:rsidR="00321D0D">
        <w:t xml:space="preserve"> more than just risky</w:t>
      </w:r>
      <w:r w:rsidR="0049508C">
        <w:t xml:space="preserve"> </w:t>
      </w:r>
      <w:r w:rsidR="00321D0D">
        <w:t>—</w:t>
      </w:r>
      <w:r w:rsidR="0049508C">
        <w:t xml:space="preserve"> </w:t>
      </w:r>
      <w:r w:rsidR="00BC5DF1">
        <w:t>it</w:t>
      </w:r>
      <w:r w:rsidR="00321D0D">
        <w:t xml:space="preserve"> can be deadly</w:t>
      </w:r>
      <w:r w:rsidR="00E274E1">
        <w:t>,</w:t>
      </w:r>
      <w:r w:rsidR="00321D0D">
        <w:t xml:space="preserve"> and </w:t>
      </w:r>
      <w:r w:rsidR="00BC5DF1">
        <w:t>is</w:t>
      </w:r>
      <w:r w:rsidR="00321D0D">
        <w:t xml:space="preserve"> outlawed in 47 </w:t>
      </w:r>
      <w:r w:rsidR="00C714CC">
        <w:t>s</w:t>
      </w:r>
      <w:r w:rsidR="00321D0D">
        <w:t>tates, Washington DC, Puerto Rico, Guam, and the U.S. Virgin Islands.</w:t>
      </w:r>
      <w:r w:rsidR="00BC5DF1">
        <w:t xml:space="preserve"> Remind your teen about the dangers of texting and using a phone while driving. Distracted driving isn’t limited to cell phone use; other passengers, audio and climate controls in the vehicle, and eating or drinking while driving are all examples of dangerous distractions for teen drivers.</w:t>
      </w:r>
      <w:r w:rsidR="00321D0D">
        <w:t xml:space="preserve"> In 201</w:t>
      </w:r>
      <w:r w:rsidR="00EA24D2">
        <w:t>7</w:t>
      </w:r>
      <w:r w:rsidR="00321D0D">
        <w:t xml:space="preserve">, among teen </w:t>
      </w:r>
      <w:r w:rsidR="00930068">
        <w:t xml:space="preserve">drivers of </w:t>
      </w:r>
      <w:r w:rsidR="00321D0D">
        <w:t>passenger</w:t>
      </w:r>
      <w:r w:rsidR="00930068">
        <w:t xml:space="preserve"> </w:t>
      </w:r>
      <w:r w:rsidR="00321D0D">
        <w:t>vehicle</w:t>
      </w:r>
      <w:r w:rsidR="00930068">
        <w:t>s</w:t>
      </w:r>
      <w:r w:rsidR="00321D0D">
        <w:t xml:space="preserve"> involved in fatal crashes, </w:t>
      </w:r>
      <w:r w:rsidR="00EA24D2">
        <w:t>9</w:t>
      </w:r>
      <w:r w:rsidR="00DA4243">
        <w:t>%</w:t>
      </w:r>
      <w:r w:rsidR="00321D0D">
        <w:t xml:space="preserve"> were reported as distracted at the time of the crash. </w:t>
      </w:r>
      <w:r w:rsidR="00BC5DF1">
        <w:t>Also remind</w:t>
      </w:r>
      <w:r w:rsidR="00EA24D2">
        <w:t xml:space="preserve"> your teen </w:t>
      </w:r>
      <w:r w:rsidR="00A95737">
        <w:t xml:space="preserve">that headphones are not appropriate to wear while driving a vehicle, as they can distract a driver from </w:t>
      </w:r>
      <w:r w:rsidR="00C714CC">
        <w:t xml:space="preserve">hearing </w:t>
      </w:r>
      <w:r w:rsidR="00A95737">
        <w:t xml:space="preserve">sirens, horns, or other important sounds. </w:t>
      </w:r>
      <w:r w:rsidR="00451877">
        <w:br/>
      </w:r>
    </w:p>
    <w:p w14:paraId="3CF429A0" w14:textId="48C43D80" w:rsidR="009C336C" w:rsidRDefault="009C336C" w:rsidP="009C336C">
      <w:pPr>
        <w:pStyle w:val="ListParagraph"/>
        <w:numPr>
          <w:ilvl w:val="0"/>
          <w:numId w:val="7"/>
        </w:numPr>
      </w:pPr>
      <w:r>
        <w:rPr>
          <w:b/>
        </w:rPr>
        <w:t>Speed Limits:</w:t>
      </w:r>
      <w:r w:rsidR="00321D0D">
        <w:t xml:space="preserve"> Speeding is a critical issue for all drivers, especially for teens. </w:t>
      </w:r>
      <w:r w:rsidR="00A95737">
        <w:t xml:space="preserve">In 2017, more than one-quarter (27%) of all teen drivers of passenger vehicles involved in fatal crashes were speeding at the time of the crash, and males were more likely to be </w:t>
      </w:r>
      <w:r w:rsidR="00A95737">
        <w:lastRenderedPageBreak/>
        <w:t xml:space="preserve">involved in fatal speeding-related crashes than females. </w:t>
      </w:r>
      <w:r w:rsidR="00321D0D">
        <w:t xml:space="preserve">Remind your teen to always drive within the speed limit. </w:t>
      </w:r>
    </w:p>
    <w:p w14:paraId="788CB72E" w14:textId="77777777" w:rsidR="009C336C" w:rsidRPr="003C73FC" w:rsidRDefault="009C336C" w:rsidP="009C336C">
      <w:pPr>
        <w:pStyle w:val="ListParagraph"/>
      </w:pPr>
    </w:p>
    <w:p w14:paraId="717CA145" w14:textId="332C5DFD" w:rsidR="009C336C" w:rsidRDefault="00321D0D" w:rsidP="00321D0D">
      <w:pPr>
        <w:pStyle w:val="ListParagraph"/>
        <w:numPr>
          <w:ilvl w:val="0"/>
          <w:numId w:val="7"/>
        </w:numPr>
      </w:pPr>
      <w:r w:rsidRPr="00A36E77">
        <w:rPr>
          <w:b/>
        </w:rPr>
        <w:t>Passengers</w:t>
      </w:r>
      <w:r w:rsidR="009C336C">
        <w:rPr>
          <w:b/>
        </w:rPr>
        <w:t>:</w:t>
      </w:r>
      <w:r>
        <w:t xml:space="preserve"> Passengers in a teen’s car can lead to disastrous consequences. </w:t>
      </w:r>
      <w:r w:rsidR="00A95737">
        <w:t>Research shows that the risk of a fatal crash goes up dramatically in direct relation to the number of passengers in a car. The likelihood of teen drivers engaging in risky behavior triples when traveling with multiple passengers.</w:t>
      </w:r>
    </w:p>
    <w:p w14:paraId="53BEA6B7" w14:textId="6B02B15F" w:rsidR="00321D0D" w:rsidRDefault="00321D0D" w:rsidP="009C336C">
      <w:r>
        <w:t xml:space="preserve">Parents can help protect their teen drivers by talking with them about these risks. </w:t>
      </w:r>
      <w:r w:rsidR="0098748A">
        <w:t>Self-reported s</w:t>
      </w:r>
      <w:r>
        <w:t>urveys show that teens whose parents set firm rules for driving typically engage in less risky driving behaviors and are involved in fewer crashes.</w:t>
      </w:r>
    </w:p>
    <w:p w14:paraId="540EAA33" w14:textId="77777777" w:rsidR="00321D0D" w:rsidRDefault="00321D0D" w:rsidP="00321D0D">
      <w:r>
        <w:t xml:space="preserve">Explaining the rules and any other restrictions outlined in </w:t>
      </w:r>
      <w:r w:rsidRPr="00451877">
        <w:rPr>
          <w:b/>
        </w:rPr>
        <w:t>[State]</w:t>
      </w:r>
      <w:r>
        <w:t xml:space="preserve">’s graduated driver licensing </w:t>
      </w:r>
      <w:hyperlink r:id="rId10" w:history="1">
        <w:r w:rsidRPr="00451877">
          <w:rPr>
            <w:rStyle w:val="Hyperlink"/>
          </w:rPr>
          <w:t>(GDL) law</w:t>
        </w:r>
      </w:hyperlink>
      <w:r>
        <w:t xml:space="preserve"> and the deadly consequences of unsafe driving practices can help encourage teens to exhibit safe driving behaviors. </w:t>
      </w:r>
    </w:p>
    <w:p w14:paraId="51A439B2" w14:textId="6425B052" w:rsidR="00321D0D" w:rsidRDefault="00321D0D" w:rsidP="00321D0D">
      <w:r>
        <w:t>“</w:t>
      </w:r>
      <w:r w:rsidR="000D483A">
        <w:t>Teens will learn much of this content in drivers</w:t>
      </w:r>
      <w:r w:rsidR="00557417">
        <w:t>’</w:t>
      </w:r>
      <w:r w:rsidR="000D483A">
        <w:t xml:space="preserve"> education classes, but it’s their home environment that will really help these lessons and rules stick. </w:t>
      </w:r>
      <w:r>
        <w:t>We need parents to set the</w:t>
      </w:r>
      <w:r w:rsidR="000D483A">
        <w:t>se</w:t>
      </w:r>
      <w:r>
        <w:t xml:space="preserve"> rules before </w:t>
      </w:r>
      <w:r w:rsidR="000C3184">
        <w:t>handing over the car keys</w:t>
      </w:r>
      <w:r>
        <w:t xml:space="preserve">,” </w:t>
      </w:r>
      <w:r w:rsidRPr="00451877">
        <w:rPr>
          <w:b/>
        </w:rPr>
        <w:t xml:space="preserve">[Local Leader] </w:t>
      </w:r>
      <w:r>
        <w:t xml:space="preserve">said. “We hope parents will start the conversation about safe driving during </w:t>
      </w:r>
      <w:r w:rsidRPr="003552D2">
        <w:t>National Teen Driver Safety Week</w:t>
      </w:r>
      <w:r w:rsidR="00376F3E">
        <w:t>,</w:t>
      </w:r>
      <w:r w:rsidR="00C16219">
        <w:t xml:space="preserve"> </w:t>
      </w:r>
      <w:r>
        <w:t>but then continue the conversations</w:t>
      </w:r>
      <w:r w:rsidR="0049508C">
        <w:t xml:space="preserve"> </w:t>
      </w:r>
      <w:r>
        <w:t>—</w:t>
      </w:r>
      <w:r w:rsidR="0049508C">
        <w:t xml:space="preserve"> </w:t>
      </w:r>
      <w:r>
        <w:t>every day throughout the year</w:t>
      </w:r>
      <w:r w:rsidR="0049508C">
        <w:t xml:space="preserve"> </w:t>
      </w:r>
      <w:r>
        <w:t>—</w:t>
      </w:r>
      <w:r w:rsidR="0049508C">
        <w:t xml:space="preserve"> </w:t>
      </w:r>
      <w:r>
        <w:t>to help keep their teens safe behind the wheel.”</w:t>
      </w:r>
    </w:p>
    <w:p w14:paraId="24465355" w14:textId="12102607" w:rsidR="00FC4B76" w:rsidRDefault="002C13FF" w:rsidP="00FC4B76">
      <w:pPr>
        <w:rPr>
          <w:rFonts w:ascii="Times New Roman" w:hAnsi="Times New Roman"/>
          <w:sz w:val="24"/>
          <w:szCs w:val="24"/>
        </w:rPr>
      </w:pPr>
      <w:hyperlink r:id="rId11" w:history="1"/>
      <w:r w:rsidR="00087B28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8AB89" wp14:editId="12A97C44">
                <wp:simplePos x="0" y="0"/>
                <wp:positionH relativeFrom="column">
                  <wp:posOffset>5062220</wp:posOffset>
                </wp:positionH>
                <wp:positionV relativeFrom="paragraph">
                  <wp:posOffset>4908550</wp:posOffset>
                </wp:positionV>
                <wp:extent cx="1107440" cy="142240"/>
                <wp:effectExtent l="0" t="0" r="16510" b="10160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74C46" w14:textId="77777777" w:rsidR="00BA740B" w:rsidRDefault="00BA740B" w:rsidP="00BA740B">
                            <w:pPr>
                              <w:pStyle w:val="5ControlCode"/>
                            </w:pPr>
                            <w:r>
                              <w:t>13023a-072117-v1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8AB8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8.6pt;margin-top:386.5pt;width:87.2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" filled="f" stroked="f">
                <v:textbox inset="0,0,0,0">
                  <w:txbxContent>
                    <w:p w14:paraId="08B74C46" w14:textId="77777777" w:rsidR="00BA740B" w:rsidRDefault="00BA740B" w:rsidP="00BA740B">
                      <w:pPr>
                        <w:pStyle w:val="5ControlCode"/>
                      </w:pPr>
                      <w:r>
                        <w:t>13023a-072117-v1</w:t>
                      </w:r>
                    </w:p>
                  </w:txbxContent>
                </v:textbox>
              </v:shape>
            </w:pict>
          </mc:Fallback>
        </mc:AlternateContent>
      </w:r>
      <w:r w:rsidR="00FC4B76">
        <w:t xml:space="preserve">For more information about </w:t>
      </w:r>
      <w:r w:rsidR="00FC4B76" w:rsidRPr="003552D2">
        <w:t>National Teen Driver Safety Week</w:t>
      </w:r>
      <w:r w:rsidR="00FC4B76">
        <w:t xml:space="preserve"> and </w:t>
      </w:r>
      <w:r w:rsidR="003552D2">
        <w:t xml:space="preserve">to learn </w:t>
      </w:r>
      <w:r w:rsidR="00FC4B76">
        <w:t xml:space="preserve">safe driving tips </w:t>
      </w:r>
      <w:r w:rsidR="000D483A">
        <w:t>to share with</w:t>
      </w:r>
      <w:r w:rsidR="00FC4B76">
        <w:t xml:space="preserve"> your teens, visit </w:t>
      </w:r>
      <w:hyperlink r:id="rId12" w:history="1">
        <w:r w:rsidR="00E86357">
          <w:rPr>
            <w:rStyle w:val="Hyperlink"/>
          </w:rPr>
          <w:t>www.nhtsa.gov/road-safety/teen-driving</w:t>
        </w:r>
      </w:hyperlink>
      <w:r w:rsidR="00FC4B76">
        <w:t>.</w:t>
      </w:r>
      <w:r w:rsidR="00E86357" w:rsidRPr="00E86357">
        <w:rPr>
          <w:rFonts w:ascii="Times New Roman" w:hAnsi="Times New Roman"/>
          <w:sz w:val="24"/>
          <w:szCs w:val="24"/>
        </w:rPr>
        <w:t xml:space="preserve"> </w:t>
      </w:r>
    </w:p>
    <w:p w14:paraId="1CD8B0AA" w14:textId="2989FA7F" w:rsidR="00A947E3" w:rsidRPr="00901CE9" w:rsidRDefault="00B26FB9" w:rsidP="00FC4B76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C4435D" wp14:editId="265F1A8B">
                <wp:simplePos x="0" y="0"/>
                <wp:positionH relativeFrom="margin">
                  <wp:posOffset>4819650</wp:posOffset>
                </wp:positionH>
                <wp:positionV relativeFrom="paragraph">
                  <wp:posOffset>3555365</wp:posOffset>
                </wp:positionV>
                <wp:extent cx="1107440" cy="142240"/>
                <wp:effectExtent l="0" t="0" r="1651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5921E6" w14:textId="7524413C" w:rsidR="00B26FB9" w:rsidRDefault="00B26FB9" w:rsidP="00B26FB9">
                            <w:pPr>
                              <w:pStyle w:val="5ControlCode"/>
                            </w:pPr>
                            <w:r>
                              <w:t>13023e-072219-v2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4435D" id="Text Box 2" o:spid="_x0000_s1027" type="#_x0000_t202" style="position:absolute;margin-left:379.5pt;margin-top:279.95pt;width:87.2pt;height:11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" filled="f" stroked="f">
                <v:textbox inset="0,0,0,0">
                  <w:txbxContent>
                    <w:p w14:paraId="235921E6" w14:textId="7524413C" w:rsidR="00B26FB9" w:rsidRDefault="00B26FB9" w:rsidP="00B26FB9">
                      <w:pPr>
                        <w:pStyle w:val="5ControlCode"/>
                      </w:pPr>
                      <w:r>
                        <w:t>13023e</w:t>
                      </w:r>
                      <w:bookmarkStart w:id="1" w:name="_GoBack"/>
                      <w:bookmarkEnd w:id="1"/>
                      <w:r>
                        <w:t>-072219-v2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947E3" w:rsidRPr="00901CE9" w:rsidSect="00BA740B">
      <w:headerReference w:type="default" r:id="rId13"/>
      <w:footerReference w:type="default" r:id="rId14"/>
      <w:headerReference w:type="first" r:id="rId15"/>
      <w:pgSz w:w="12240" w:h="15840"/>
      <w:pgMar w:top="2448" w:right="1440" w:bottom="2160" w:left="144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5CFB7" w14:textId="77777777" w:rsidR="002C13FF" w:rsidRDefault="002C13FF" w:rsidP="00901CE9">
      <w:pPr>
        <w:spacing w:after="0" w:line="240" w:lineRule="auto"/>
      </w:pPr>
      <w:r>
        <w:separator/>
      </w:r>
    </w:p>
  </w:endnote>
  <w:endnote w:type="continuationSeparator" w:id="0">
    <w:p w14:paraId="4B7550AA" w14:textId="77777777" w:rsidR="002C13FF" w:rsidRDefault="002C13FF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9443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DAAD84" w14:textId="368BB946" w:rsidR="00087B28" w:rsidRDefault="00087B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F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33F87AE" w14:textId="77777777" w:rsidR="00901CE9" w:rsidRPr="00901CE9" w:rsidRDefault="00901CE9" w:rsidP="007F0F99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78B9D" w14:textId="77777777" w:rsidR="002C13FF" w:rsidRDefault="002C13FF" w:rsidP="00901CE9">
      <w:pPr>
        <w:spacing w:after="0" w:line="240" w:lineRule="auto"/>
      </w:pPr>
      <w:r>
        <w:separator/>
      </w:r>
    </w:p>
  </w:footnote>
  <w:footnote w:type="continuationSeparator" w:id="0">
    <w:p w14:paraId="60EEDA34" w14:textId="77777777" w:rsidR="002C13FF" w:rsidRDefault="002C13FF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E4CDD" w14:textId="77777777" w:rsidR="00C37B8E" w:rsidRDefault="00C37B8E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  <w:p w14:paraId="0007BD7D" w14:textId="77777777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7FA74" w14:textId="35B95C5A" w:rsidR="00BA740B" w:rsidRDefault="00BA740B" w:rsidP="00BA740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EE2D6D"/>
    <w:multiLevelType w:val="hybridMultilevel"/>
    <w:tmpl w:val="D5F83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50916"/>
    <w:multiLevelType w:val="hybridMultilevel"/>
    <w:tmpl w:val="81728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67BB3"/>
    <w:multiLevelType w:val="hybridMultilevel"/>
    <w:tmpl w:val="C7FED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6578E"/>
    <w:multiLevelType w:val="hybridMultilevel"/>
    <w:tmpl w:val="709C6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A25A8"/>
    <w:multiLevelType w:val="hybridMultilevel"/>
    <w:tmpl w:val="890C1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D5FE1"/>
    <w:multiLevelType w:val="hybridMultilevel"/>
    <w:tmpl w:val="2C4480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21F6E"/>
    <w:multiLevelType w:val="hybridMultilevel"/>
    <w:tmpl w:val="FED03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7E6B"/>
    <w:rsid w:val="00026531"/>
    <w:rsid w:val="00054D33"/>
    <w:rsid w:val="000663F2"/>
    <w:rsid w:val="00087B28"/>
    <w:rsid w:val="000B4295"/>
    <w:rsid w:val="000C3184"/>
    <w:rsid w:val="000D483A"/>
    <w:rsid w:val="000E641B"/>
    <w:rsid w:val="00147DBE"/>
    <w:rsid w:val="00161F42"/>
    <w:rsid w:val="001B0359"/>
    <w:rsid w:val="001B7DE8"/>
    <w:rsid w:val="001E3A5C"/>
    <w:rsid w:val="001E692F"/>
    <w:rsid w:val="00205F4F"/>
    <w:rsid w:val="00211A64"/>
    <w:rsid w:val="0021528E"/>
    <w:rsid w:val="00244514"/>
    <w:rsid w:val="00295062"/>
    <w:rsid w:val="002A243C"/>
    <w:rsid w:val="002A6AAF"/>
    <w:rsid w:val="002B4917"/>
    <w:rsid w:val="002B5764"/>
    <w:rsid w:val="002B583E"/>
    <w:rsid w:val="002B66C6"/>
    <w:rsid w:val="002B6ECE"/>
    <w:rsid w:val="002C13FF"/>
    <w:rsid w:val="002C221E"/>
    <w:rsid w:val="002C5FF8"/>
    <w:rsid w:val="003178C7"/>
    <w:rsid w:val="00321D0D"/>
    <w:rsid w:val="00343E03"/>
    <w:rsid w:val="00352A56"/>
    <w:rsid w:val="0035370A"/>
    <w:rsid w:val="003552D2"/>
    <w:rsid w:val="00363F4C"/>
    <w:rsid w:val="00376F3E"/>
    <w:rsid w:val="003A0187"/>
    <w:rsid w:val="003C73FC"/>
    <w:rsid w:val="003D2D80"/>
    <w:rsid w:val="003D6DA7"/>
    <w:rsid w:val="004433F4"/>
    <w:rsid w:val="0044490E"/>
    <w:rsid w:val="00451877"/>
    <w:rsid w:val="004546C1"/>
    <w:rsid w:val="0046479D"/>
    <w:rsid w:val="004844B9"/>
    <w:rsid w:val="004944B0"/>
    <w:rsid w:val="0049508C"/>
    <w:rsid w:val="004B4380"/>
    <w:rsid w:val="004D21EE"/>
    <w:rsid w:val="004D77A2"/>
    <w:rsid w:val="004E204F"/>
    <w:rsid w:val="004F7615"/>
    <w:rsid w:val="00512BFB"/>
    <w:rsid w:val="00515528"/>
    <w:rsid w:val="00517CDB"/>
    <w:rsid w:val="0053309C"/>
    <w:rsid w:val="00533D5A"/>
    <w:rsid w:val="005430D9"/>
    <w:rsid w:val="00550936"/>
    <w:rsid w:val="00557417"/>
    <w:rsid w:val="00562B00"/>
    <w:rsid w:val="00565486"/>
    <w:rsid w:val="005E42DD"/>
    <w:rsid w:val="00603243"/>
    <w:rsid w:val="00604280"/>
    <w:rsid w:val="00625A39"/>
    <w:rsid w:val="00636AEB"/>
    <w:rsid w:val="00641AEE"/>
    <w:rsid w:val="006421E9"/>
    <w:rsid w:val="00650D4C"/>
    <w:rsid w:val="0067003C"/>
    <w:rsid w:val="00672251"/>
    <w:rsid w:val="00673C85"/>
    <w:rsid w:val="00673DA3"/>
    <w:rsid w:val="0069432D"/>
    <w:rsid w:val="00697610"/>
    <w:rsid w:val="0070643C"/>
    <w:rsid w:val="00710AA7"/>
    <w:rsid w:val="00715DBC"/>
    <w:rsid w:val="00727A65"/>
    <w:rsid w:val="00757D78"/>
    <w:rsid w:val="0077096D"/>
    <w:rsid w:val="00772D19"/>
    <w:rsid w:val="007870EF"/>
    <w:rsid w:val="007B4580"/>
    <w:rsid w:val="007C2723"/>
    <w:rsid w:val="007D1000"/>
    <w:rsid w:val="007D5238"/>
    <w:rsid w:val="007E50EE"/>
    <w:rsid w:val="007F0F99"/>
    <w:rsid w:val="00824066"/>
    <w:rsid w:val="008459C9"/>
    <w:rsid w:val="0088097B"/>
    <w:rsid w:val="00883B8C"/>
    <w:rsid w:val="008B6819"/>
    <w:rsid w:val="008B6C4C"/>
    <w:rsid w:val="008C149B"/>
    <w:rsid w:val="00901CE9"/>
    <w:rsid w:val="00905462"/>
    <w:rsid w:val="00911631"/>
    <w:rsid w:val="00930068"/>
    <w:rsid w:val="009311A7"/>
    <w:rsid w:val="00952509"/>
    <w:rsid w:val="0098748A"/>
    <w:rsid w:val="009A5F02"/>
    <w:rsid w:val="009C0118"/>
    <w:rsid w:val="009C1402"/>
    <w:rsid w:val="009C336C"/>
    <w:rsid w:val="009E3F3A"/>
    <w:rsid w:val="009F3460"/>
    <w:rsid w:val="00A01569"/>
    <w:rsid w:val="00A03B3D"/>
    <w:rsid w:val="00A142FD"/>
    <w:rsid w:val="00A209DF"/>
    <w:rsid w:val="00A264FD"/>
    <w:rsid w:val="00A345FE"/>
    <w:rsid w:val="00A36E77"/>
    <w:rsid w:val="00A519A9"/>
    <w:rsid w:val="00A77193"/>
    <w:rsid w:val="00A80AFB"/>
    <w:rsid w:val="00A90A9E"/>
    <w:rsid w:val="00A947E3"/>
    <w:rsid w:val="00A95737"/>
    <w:rsid w:val="00AA106A"/>
    <w:rsid w:val="00AD1350"/>
    <w:rsid w:val="00AD3AFD"/>
    <w:rsid w:val="00B1783D"/>
    <w:rsid w:val="00B21695"/>
    <w:rsid w:val="00B26FB9"/>
    <w:rsid w:val="00B3273D"/>
    <w:rsid w:val="00B331E3"/>
    <w:rsid w:val="00B63986"/>
    <w:rsid w:val="00B9273B"/>
    <w:rsid w:val="00BA740B"/>
    <w:rsid w:val="00BB1112"/>
    <w:rsid w:val="00BC5DF1"/>
    <w:rsid w:val="00BE2887"/>
    <w:rsid w:val="00BF0673"/>
    <w:rsid w:val="00BF3596"/>
    <w:rsid w:val="00C16219"/>
    <w:rsid w:val="00C37B8E"/>
    <w:rsid w:val="00C52F03"/>
    <w:rsid w:val="00C55758"/>
    <w:rsid w:val="00C64E8A"/>
    <w:rsid w:val="00C714CC"/>
    <w:rsid w:val="00C76606"/>
    <w:rsid w:val="00CA1A42"/>
    <w:rsid w:val="00CB5D6B"/>
    <w:rsid w:val="00CC5909"/>
    <w:rsid w:val="00CC5DA7"/>
    <w:rsid w:val="00CC710C"/>
    <w:rsid w:val="00CD2450"/>
    <w:rsid w:val="00CE21D2"/>
    <w:rsid w:val="00CE7F96"/>
    <w:rsid w:val="00CF1A06"/>
    <w:rsid w:val="00D11077"/>
    <w:rsid w:val="00D3792F"/>
    <w:rsid w:val="00D448DF"/>
    <w:rsid w:val="00D46109"/>
    <w:rsid w:val="00D55119"/>
    <w:rsid w:val="00D92FE1"/>
    <w:rsid w:val="00DA4243"/>
    <w:rsid w:val="00DE2078"/>
    <w:rsid w:val="00DE4EF2"/>
    <w:rsid w:val="00DE72B8"/>
    <w:rsid w:val="00E14CE6"/>
    <w:rsid w:val="00E274E1"/>
    <w:rsid w:val="00E31AC0"/>
    <w:rsid w:val="00E53BEF"/>
    <w:rsid w:val="00E61E96"/>
    <w:rsid w:val="00E70A78"/>
    <w:rsid w:val="00E86357"/>
    <w:rsid w:val="00EA24D2"/>
    <w:rsid w:val="00F01171"/>
    <w:rsid w:val="00F21C7C"/>
    <w:rsid w:val="00F37EC6"/>
    <w:rsid w:val="00F40511"/>
    <w:rsid w:val="00F41EC0"/>
    <w:rsid w:val="00F43CEA"/>
    <w:rsid w:val="00F44BFC"/>
    <w:rsid w:val="00FB2798"/>
    <w:rsid w:val="00FB35CF"/>
    <w:rsid w:val="00FC4B76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0D7F7"/>
  <w15:docId w15:val="{9784E66E-DCAB-4BC3-ABC7-89F2DE98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. Body"/>
    <w:qFormat/>
    <w:rsid w:val="004E204F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4E204F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4E204F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4E204F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04F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04F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20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4E204F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4E204F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4E204F"/>
    <w:rPr>
      <w:color w:val="0000FF"/>
      <w:u w:val="single"/>
    </w:rPr>
  </w:style>
  <w:style w:type="paragraph" w:customStyle="1" w:styleId="MediumGrid21">
    <w:name w:val="Medium Grid 21"/>
    <w:uiPriority w:val="1"/>
    <w:rsid w:val="004E204F"/>
    <w:rPr>
      <w:sz w:val="22"/>
      <w:szCs w:val="22"/>
    </w:rPr>
  </w:style>
  <w:style w:type="paragraph" w:customStyle="1" w:styleId="Normal1">
    <w:name w:val="Normal1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4E204F"/>
  </w:style>
  <w:style w:type="paragraph" w:customStyle="1" w:styleId="bodycopy">
    <w:name w:val="bodycopy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4E204F"/>
  </w:style>
  <w:style w:type="table" w:styleId="TableGrid">
    <w:name w:val="Table Grid"/>
    <w:basedOn w:val="TableNormal"/>
    <w:uiPriority w:val="59"/>
    <w:rsid w:val="004E2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4E204F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4E204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4E204F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4E204F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4E204F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4E204F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4E204F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rsid w:val="00FC4B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0D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D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D4C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D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D4C"/>
    <w:rPr>
      <w:rFonts w:ascii="Trebuchet MS" w:hAnsi="Trebuchet MS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3DA3"/>
    <w:rPr>
      <w:color w:val="808080"/>
      <w:shd w:val="clear" w:color="auto" w:fill="E6E6E6"/>
    </w:rPr>
  </w:style>
  <w:style w:type="paragraph" w:styleId="NoSpacing">
    <w:name w:val="No Spacing"/>
    <w:uiPriority w:val="1"/>
    <w:rsid w:val="0046479D"/>
    <w:rPr>
      <w:rFonts w:ascii="Trebuchet MS" w:hAnsi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tsa.gov/road-safety/teen-drivin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htsa.gov/road-safety/teen-drivi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hsa.org/state-law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hsa.org/state-law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htsa.gov/road-safety/teen-driving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31995-BBBC-4721-B197-AD24B23E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 – Parent Target Audience</vt:lpstr>
    </vt:vector>
  </TitlesOfParts>
  <Company>DOT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 – Parent Target Audience</dc:title>
  <dc:creator>NHTSA</dc:creator>
  <cp:keywords>teen driving, teens, parents</cp:keywords>
  <cp:lastModifiedBy>Tara Casanova Powell</cp:lastModifiedBy>
  <cp:revision>2</cp:revision>
  <dcterms:created xsi:type="dcterms:W3CDTF">2019-10-02T23:09:00Z</dcterms:created>
  <dcterms:modified xsi:type="dcterms:W3CDTF">2019-10-02T23:09:00Z</dcterms:modified>
</cp:coreProperties>
</file>