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2BD0" w14:textId="6A86FFF8" w:rsidR="00C9738E" w:rsidRPr="00183F90" w:rsidRDefault="00C9738E" w:rsidP="00C9738E">
      <w:pPr>
        <w:pStyle w:val="Heading1"/>
      </w:pPr>
      <w:bookmarkStart w:id="0" w:name="_GoBack"/>
      <w:bookmarkEnd w:id="0"/>
      <w:r>
        <w:t>2019 Teen Driver Safety Week – Parent Audience</w:t>
      </w:r>
    </w:p>
    <w:p w14:paraId="28478742" w14:textId="77777777" w:rsidR="00C9738E" w:rsidRPr="009A1C6F" w:rsidRDefault="00C9738E" w:rsidP="00C9738E">
      <w:pPr>
        <w:pStyle w:val="Heading2"/>
      </w:pPr>
      <w:r>
        <w:t>Social Media</w:t>
      </w:r>
    </w:p>
    <w:p w14:paraId="509B6A20" w14:textId="77777777" w:rsidR="004C0A4C" w:rsidRDefault="004C0A4C" w:rsidP="004C0A4C">
      <w:r>
        <w:t>Twitter:</w:t>
      </w:r>
    </w:p>
    <w:p w14:paraId="754320A5" w14:textId="359A477D" w:rsidR="004C0A4C" w:rsidRDefault="004C0A4C" w:rsidP="004C0A4C">
      <w:pPr>
        <w:pStyle w:val="ListParagraph"/>
        <w:numPr>
          <w:ilvl w:val="0"/>
          <w:numId w:val="10"/>
        </w:numPr>
      </w:pPr>
      <w:r>
        <w:t>Parents: Oct. 20-26 is #</w:t>
      </w:r>
      <w:proofErr w:type="spellStart"/>
      <w:r>
        <w:t>NationalTeenDriverSafetyWeek</w:t>
      </w:r>
      <w:proofErr w:type="spellEnd"/>
      <w:r>
        <w:t>, a great time to talk with your #TeenDriver about the importance of safe driving.</w:t>
      </w:r>
      <w:r w:rsidR="00A140DF">
        <w:t xml:space="preserve"> Keep the conversation going all year long!</w:t>
      </w:r>
      <w:r>
        <w:t xml:space="preserve"> </w:t>
      </w:r>
    </w:p>
    <w:p w14:paraId="2B483DAC" w14:textId="7869195A" w:rsidR="004C0A4C" w:rsidRDefault="00A140DF" w:rsidP="004C0A4C">
      <w:pPr>
        <w:pStyle w:val="ListParagraph"/>
        <w:numPr>
          <w:ilvl w:val="0"/>
          <w:numId w:val="10"/>
        </w:numPr>
      </w:pPr>
      <w:r>
        <w:t>Parents</w:t>
      </w:r>
      <w:r w:rsidR="004C0A4C">
        <w:t xml:space="preserve">, it doesn’t matter what type of car </w:t>
      </w:r>
      <w:r>
        <w:t>your #TeenDriver uses</w:t>
      </w:r>
      <w:r w:rsidR="006451BA">
        <w:t xml:space="preserve"> </w:t>
      </w:r>
      <w:r w:rsidR="004C0A4C">
        <w:t>—</w:t>
      </w:r>
      <w:r w:rsidR="006451BA">
        <w:t xml:space="preserve"> </w:t>
      </w:r>
      <w:r w:rsidR="004C0A4C">
        <w:t xml:space="preserve">the rules of the road stay the same no matter what. </w:t>
      </w:r>
      <w:r>
        <w:t>Talk to them about driving safety during #</w:t>
      </w:r>
      <w:proofErr w:type="spellStart"/>
      <w:r>
        <w:t>NationalTeenDriverSafetyWeek</w:t>
      </w:r>
      <w:proofErr w:type="spellEnd"/>
      <w:r>
        <w:t>.</w:t>
      </w:r>
    </w:p>
    <w:p w14:paraId="0D72C056" w14:textId="642D37EA" w:rsidR="004C0A4C" w:rsidRDefault="004C0A4C" w:rsidP="004C0A4C">
      <w:pPr>
        <w:pStyle w:val="ListParagraph"/>
        <w:numPr>
          <w:ilvl w:val="0"/>
          <w:numId w:val="10"/>
        </w:numPr>
      </w:pPr>
      <w:r>
        <w:t xml:space="preserve">Drugs and alcohol, inconsistent seat belt use, distracted driving, speeding, and extra passengers are contributing factors to #TeenDriver vehicle crashes. </w:t>
      </w:r>
      <w:r w:rsidR="00A140DF">
        <w:t>Parents, talk to your teen about these dangers during #</w:t>
      </w:r>
      <w:proofErr w:type="spellStart"/>
      <w:r w:rsidR="00A140DF">
        <w:t>NationalTeenDriverSafetyWeek</w:t>
      </w:r>
      <w:proofErr w:type="spellEnd"/>
      <w:r w:rsidR="007A35AA">
        <w:t>,</w:t>
      </w:r>
      <w:r w:rsidR="00A140DF">
        <w:t xml:space="preserve"> and every day</w:t>
      </w:r>
      <w:r w:rsidR="007A35AA">
        <w:t xml:space="preserve"> thereafter</w:t>
      </w:r>
      <w:r w:rsidR="00A140DF">
        <w:t>.</w:t>
      </w:r>
    </w:p>
    <w:p w14:paraId="06495659" w14:textId="1244A79D" w:rsidR="004C0A4C" w:rsidRDefault="004C0A4C" w:rsidP="004C0A4C">
      <w:pPr>
        <w:pStyle w:val="ListParagraph"/>
        <w:numPr>
          <w:ilvl w:val="0"/>
          <w:numId w:val="10"/>
        </w:numPr>
      </w:pPr>
      <w:r>
        <w:t>In 2017, there were 2,247</w:t>
      </w:r>
      <w:r w:rsidRPr="00DC6FED">
        <w:t xml:space="preserve"> people killed in crashes involving a teen </w:t>
      </w:r>
      <w:r>
        <w:t xml:space="preserve">driver. </w:t>
      </w:r>
      <w:r w:rsidR="00D32626">
        <w:t>Parents, it’s critical to discuss driving safety with your #TeenDriver</w:t>
      </w:r>
      <w:r w:rsidR="007A35AA">
        <w:t xml:space="preserve"> </w:t>
      </w:r>
      <w:r w:rsidR="006451BA">
        <w:t>—</w:t>
      </w:r>
      <w:r w:rsidR="00D32626">
        <w:t xml:space="preserve"> not just during #</w:t>
      </w:r>
      <w:proofErr w:type="spellStart"/>
      <w:r w:rsidR="00D32626">
        <w:t>NationalTeenDriverSafetyWeek</w:t>
      </w:r>
      <w:proofErr w:type="spellEnd"/>
      <w:r w:rsidR="00D32626">
        <w:t xml:space="preserve">, but every day. </w:t>
      </w:r>
    </w:p>
    <w:p w14:paraId="4682432A" w14:textId="6F7459FA" w:rsidR="004C0A4C" w:rsidRDefault="00D32626" w:rsidP="004C0A4C">
      <w:pPr>
        <w:pStyle w:val="ListParagraph"/>
        <w:numPr>
          <w:ilvl w:val="0"/>
          <w:numId w:val="10"/>
        </w:numPr>
      </w:pPr>
      <w:r>
        <w:t>Parents, your teens are too young to buy or consume alcohol, but some find a way: I</w:t>
      </w:r>
      <w:r w:rsidR="004C0A4C">
        <w:t xml:space="preserve">n 2017, 15% of </w:t>
      </w:r>
      <w:r>
        <w:t>#</w:t>
      </w:r>
      <w:proofErr w:type="spellStart"/>
      <w:r>
        <w:t>TeenDrivers</w:t>
      </w:r>
      <w:proofErr w:type="spellEnd"/>
      <w:r w:rsidR="004C0A4C">
        <w:t xml:space="preserve"> involved in fatal crashes had been drinking. </w:t>
      </w:r>
    </w:p>
    <w:p w14:paraId="0E5769E5" w14:textId="14421061" w:rsidR="004C0A4C" w:rsidRDefault="004C0A4C" w:rsidP="004C0A4C">
      <w:pPr>
        <w:pStyle w:val="ListParagraph"/>
        <w:numPr>
          <w:ilvl w:val="0"/>
          <w:numId w:val="10"/>
        </w:numPr>
      </w:pPr>
      <w:r>
        <w:t>Seat belts are a simpl</w:t>
      </w:r>
      <w:r w:rsidR="00D32626">
        <w:t>e way to stay safe in the car. Parents, remind your #TeenDriver to</w:t>
      </w:r>
      <w:r>
        <w:t xml:space="preserve"> buckle up </w:t>
      </w:r>
      <w:r w:rsidR="006451BA">
        <w:t>—</w:t>
      </w:r>
      <w:r w:rsidR="007A35AA">
        <w:t xml:space="preserve"> </w:t>
      </w:r>
      <w:r>
        <w:t>every trip, every time.</w:t>
      </w:r>
    </w:p>
    <w:p w14:paraId="4A861C2E" w14:textId="34D87C0E" w:rsidR="004C0A4C" w:rsidRDefault="004C0A4C" w:rsidP="004C0A4C">
      <w:pPr>
        <w:pStyle w:val="ListParagraph"/>
        <w:numPr>
          <w:ilvl w:val="0"/>
          <w:numId w:val="10"/>
        </w:numPr>
      </w:pPr>
      <w:r>
        <w:t xml:space="preserve">Safe driving requires 100% attention, so </w:t>
      </w:r>
      <w:r w:rsidR="00D32626">
        <w:t>remind your #TeenDriver to keep</w:t>
      </w:r>
      <w:r>
        <w:t xml:space="preserve"> distractions out of </w:t>
      </w:r>
      <w:r w:rsidR="00D32626">
        <w:t>the</w:t>
      </w:r>
      <w:r>
        <w:t xml:space="preserve"> vehicle. In 2017, 9% of teen drivers involved in fatal crashes were distracted at the time of the crash.</w:t>
      </w:r>
    </w:p>
    <w:p w14:paraId="15F3EE13" w14:textId="77777777" w:rsidR="004C0A4C" w:rsidRDefault="004C0A4C" w:rsidP="004C0A4C">
      <w:pPr>
        <w:pStyle w:val="ListParagraph"/>
        <w:numPr>
          <w:ilvl w:val="0"/>
          <w:numId w:val="10"/>
        </w:numPr>
      </w:pPr>
      <w:r>
        <w:t>Speeding is especially deadly for #</w:t>
      </w:r>
      <w:proofErr w:type="spellStart"/>
      <w:r>
        <w:t>TeenDrivers</w:t>
      </w:r>
      <w:proofErr w:type="spellEnd"/>
      <w:r>
        <w:t>: In 2017, 27% of teen drivers involved in fatal crashes were speeding at the time of the crash.</w:t>
      </w:r>
    </w:p>
    <w:p w14:paraId="4A010ED1" w14:textId="4E4D69AE" w:rsidR="004C0A4C" w:rsidRDefault="00D32626" w:rsidP="004C0A4C">
      <w:pPr>
        <w:pStyle w:val="ListParagraph"/>
        <w:numPr>
          <w:ilvl w:val="0"/>
          <w:numId w:val="10"/>
        </w:numPr>
      </w:pPr>
      <w:r>
        <w:t xml:space="preserve">Parents, enforce a passenger </w:t>
      </w:r>
      <w:r w:rsidR="007A35AA">
        <w:t xml:space="preserve">maximum </w:t>
      </w:r>
      <w:r>
        <w:t>for your #TeenDriver: Research shows the risk of a fatal crash</w:t>
      </w:r>
      <w:r w:rsidR="004C0A4C">
        <w:t xml:space="preserve"> goes up in direct relation to the # of passengers in a car.</w:t>
      </w:r>
    </w:p>
    <w:p w14:paraId="25A23F72" w14:textId="4FA3C563" w:rsidR="004C0A4C" w:rsidRDefault="00D32626" w:rsidP="004C0A4C">
      <w:pPr>
        <w:pStyle w:val="ListParagraph"/>
        <w:numPr>
          <w:ilvl w:val="0"/>
          <w:numId w:val="10"/>
        </w:numPr>
      </w:pPr>
      <w:r>
        <w:t>Parents, teach your #TeenDriver to be a safe driv</w:t>
      </w:r>
      <w:r w:rsidR="008C520B">
        <w:t xml:space="preserve">er during </w:t>
      </w:r>
      <w:r w:rsidR="004C0A4C">
        <w:t>#</w:t>
      </w:r>
      <w:proofErr w:type="spellStart"/>
      <w:r w:rsidR="004C0A4C">
        <w:t>NationalTeenDriverSafetyWeek</w:t>
      </w:r>
      <w:proofErr w:type="spellEnd"/>
      <w:r w:rsidR="002C2434">
        <w:t>,</w:t>
      </w:r>
      <w:r>
        <w:t xml:space="preserve"> and every day</w:t>
      </w:r>
      <w:r w:rsidR="00185539">
        <w:t xml:space="preserve"> thereafter</w:t>
      </w:r>
      <w:r w:rsidR="004C0A4C">
        <w:t xml:space="preserve">. </w:t>
      </w:r>
    </w:p>
    <w:p w14:paraId="071F038F" w14:textId="700E3762" w:rsidR="008C520B" w:rsidRDefault="008C520B" w:rsidP="008C520B">
      <w:r>
        <w:t>Facebook:</w:t>
      </w:r>
    </w:p>
    <w:p w14:paraId="4BD8331B" w14:textId="5F6A26AF" w:rsidR="008C520B" w:rsidRDefault="008C520B" w:rsidP="008C520B">
      <w:pPr>
        <w:pStyle w:val="ListParagraph"/>
        <w:numPr>
          <w:ilvl w:val="0"/>
          <w:numId w:val="11"/>
        </w:numPr>
      </w:pPr>
      <w:r>
        <w:t>Parents: Oct</w:t>
      </w:r>
      <w:r w:rsidR="00735200">
        <w:t>ober</w:t>
      </w:r>
      <w:r>
        <w:t xml:space="preserve"> 20-26</w:t>
      </w:r>
      <w:r w:rsidR="00735200">
        <w:t xml:space="preserve">, 2019, is </w:t>
      </w:r>
      <w:r>
        <w:t>National</w:t>
      </w:r>
      <w:r w:rsidR="00735200">
        <w:t xml:space="preserve"> </w:t>
      </w:r>
      <w:r>
        <w:t>Teen</w:t>
      </w:r>
      <w:r w:rsidR="00735200">
        <w:t xml:space="preserve"> </w:t>
      </w:r>
      <w:r>
        <w:t>Driver</w:t>
      </w:r>
      <w:r w:rsidR="00735200">
        <w:t xml:space="preserve"> </w:t>
      </w:r>
      <w:r>
        <w:t>Safety</w:t>
      </w:r>
      <w:r w:rsidR="00735200">
        <w:t xml:space="preserve"> </w:t>
      </w:r>
      <w:r>
        <w:t xml:space="preserve">Week, a great time to talk with your </w:t>
      </w:r>
      <w:r w:rsidR="00735200">
        <w:t>t</w:t>
      </w:r>
      <w:r>
        <w:t>een</w:t>
      </w:r>
      <w:r w:rsidR="00735200">
        <w:t xml:space="preserve"> d</w:t>
      </w:r>
      <w:r>
        <w:t xml:space="preserve">river about the importance of safe driving. </w:t>
      </w:r>
      <w:r w:rsidR="00735200">
        <w:t>In fact, you can keep</w:t>
      </w:r>
      <w:r>
        <w:t xml:space="preserve"> the conversation going all year long! </w:t>
      </w:r>
    </w:p>
    <w:p w14:paraId="402D6874" w14:textId="7F031A7F" w:rsidR="008C520B" w:rsidRDefault="008C520B" w:rsidP="008C520B">
      <w:pPr>
        <w:pStyle w:val="ListParagraph"/>
        <w:numPr>
          <w:ilvl w:val="0"/>
          <w:numId w:val="11"/>
        </w:numPr>
      </w:pPr>
      <w:r>
        <w:lastRenderedPageBreak/>
        <w:t xml:space="preserve">Parents, it doesn’t matter </w:t>
      </w:r>
      <w:r w:rsidR="00735200">
        <w:t xml:space="preserve">whether your teen drives a car, pickup truck, or SUV </w:t>
      </w:r>
      <w:r>
        <w:t>—</w:t>
      </w:r>
      <w:r w:rsidR="00735200">
        <w:t xml:space="preserve"> </w:t>
      </w:r>
      <w:r>
        <w:t>the rules of the road stay the same no matter what. Talk to th</w:t>
      </w:r>
      <w:r w:rsidR="00735200">
        <w:t xml:space="preserve">em about driving safety during </w:t>
      </w:r>
      <w:r>
        <w:t>National</w:t>
      </w:r>
      <w:r w:rsidR="00735200">
        <w:t xml:space="preserve"> </w:t>
      </w:r>
      <w:r>
        <w:t>Teen</w:t>
      </w:r>
      <w:r w:rsidR="00735200">
        <w:t xml:space="preserve"> </w:t>
      </w:r>
      <w:r>
        <w:t>Driver</w:t>
      </w:r>
      <w:r w:rsidR="00735200">
        <w:t xml:space="preserve"> </w:t>
      </w:r>
      <w:r>
        <w:t>Safety</w:t>
      </w:r>
      <w:r w:rsidR="00735200">
        <w:t xml:space="preserve"> </w:t>
      </w:r>
      <w:r>
        <w:t>Week.</w:t>
      </w:r>
    </w:p>
    <w:p w14:paraId="290CF538" w14:textId="6C8187B1" w:rsidR="008C520B" w:rsidRDefault="008C520B" w:rsidP="008C520B">
      <w:pPr>
        <w:pStyle w:val="ListParagraph"/>
        <w:numPr>
          <w:ilvl w:val="0"/>
          <w:numId w:val="11"/>
        </w:numPr>
      </w:pPr>
      <w:r>
        <w:t>Drugs and alcohol, inconsistent seat belt use, distracted driving, speeding, and extra passenge</w:t>
      </w:r>
      <w:r w:rsidR="00337E21">
        <w:t>rs are contributing factors to teen d</w:t>
      </w:r>
      <w:r>
        <w:t xml:space="preserve">river vehicle crashes. Parents, </w:t>
      </w:r>
      <w:r w:rsidR="00337E21">
        <w:t>it’s so important to talk</w:t>
      </w:r>
      <w:r>
        <w:t xml:space="preserve"> to your t</w:t>
      </w:r>
      <w:r w:rsidR="00337E21">
        <w:t xml:space="preserve">een about these dangers during </w:t>
      </w:r>
      <w:r>
        <w:t>National</w:t>
      </w:r>
      <w:r w:rsidR="00337E21">
        <w:t xml:space="preserve"> </w:t>
      </w:r>
      <w:r>
        <w:t>Teen</w:t>
      </w:r>
      <w:r w:rsidR="00337E21">
        <w:t xml:space="preserve"> </w:t>
      </w:r>
      <w:r>
        <w:t>Driver</w:t>
      </w:r>
      <w:r w:rsidR="00337E21">
        <w:t xml:space="preserve"> </w:t>
      </w:r>
      <w:r>
        <w:t>Safety</w:t>
      </w:r>
      <w:r w:rsidR="00337E21">
        <w:t xml:space="preserve"> </w:t>
      </w:r>
      <w:r>
        <w:t>Week</w:t>
      </w:r>
      <w:r w:rsidR="002C2434">
        <w:t>,</w:t>
      </w:r>
      <w:r>
        <w:t xml:space="preserve"> and every day</w:t>
      </w:r>
      <w:r w:rsidR="002C2434">
        <w:t xml:space="preserve"> thereafter</w:t>
      </w:r>
      <w:r>
        <w:t>.</w:t>
      </w:r>
    </w:p>
    <w:p w14:paraId="71283F54" w14:textId="6C6A1EE8" w:rsidR="008C520B" w:rsidRDefault="008C520B" w:rsidP="008C520B">
      <w:pPr>
        <w:pStyle w:val="ListParagraph"/>
        <w:numPr>
          <w:ilvl w:val="0"/>
          <w:numId w:val="11"/>
        </w:numPr>
      </w:pPr>
      <w:r>
        <w:t>In 2017, there were 2,247</w:t>
      </w:r>
      <w:r w:rsidRPr="00DC6FED">
        <w:t xml:space="preserve"> people killed in crashes involving a teen </w:t>
      </w:r>
      <w:r>
        <w:t xml:space="preserve">driver. Parents, it’s </w:t>
      </w:r>
      <w:r w:rsidR="00337E21">
        <w:t>your job</w:t>
      </w:r>
      <w:r>
        <w:t xml:space="preserve"> </w:t>
      </w:r>
      <w:r w:rsidR="00337E21">
        <w:t>to initiate an ongoing</w:t>
      </w:r>
      <w:r>
        <w:t xml:space="preserve"> </w:t>
      </w:r>
      <w:r w:rsidR="00337E21">
        <w:t>discussion about driving safety with your t</w:t>
      </w:r>
      <w:r>
        <w:t>een</w:t>
      </w:r>
      <w:r w:rsidR="00337E21">
        <w:t xml:space="preserve"> driver</w:t>
      </w:r>
      <w:r w:rsidR="002C2434">
        <w:t>,</w:t>
      </w:r>
      <w:r w:rsidR="00337E21">
        <w:t xml:space="preserve"> not just during </w:t>
      </w:r>
      <w:r>
        <w:t>National</w:t>
      </w:r>
      <w:r w:rsidR="00337E21">
        <w:t xml:space="preserve"> </w:t>
      </w:r>
      <w:r>
        <w:t>Teen</w:t>
      </w:r>
      <w:r w:rsidR="00337E21">
        <w:t xml:space="preserve"> </w:t>
      </w:r>
      <w:r>
        <w:t>Driver</w:t>
      </w:r>
      <w:r w:rsidR="00337E21">
        <w:t xml:space="preserve"> </w:t>
      </w:r>
      <w:r>
        <w:t>Safety</w:t>
      </w:r>
      <w:r w:rsidR="00337E21">
        <w:t xml:space="preserve"> </w:t>
      </w:r>
      <w:r>
        <w:t>Week, but every day</w:t>
      </w:r>
      <w:r w:rsidR="00185539">
        <w:t xml:space="preserve"> thereafter</w:t>
      </w:r>
      <w:r>
        <w:t xml:space="preserve">. </w:t>
      </w:r>
    </w:p>
    <w:p w14:paraId="30127F7D" w14:textId="1B6E359C" w:rsidR="008C520B" w:rsidRDefault="008C520B" w:rsidP="008C520B">
      <w:pPr>
        <w:pStyle w:val="ListParagraph"/>
        <w:numPr>
          <w:ilvl w:val="0"/>
          <w:numId w:val="11"/>
        </w:numPr>
      </w:pPr>
      <w:r>
        <w:t xml:space="preserve">Parents, your teens are too young to buy or consume alcohol, but some </w:t>
      </w:r>
      <w:r w:rsidR="00337E21">
        <w:t xml:space="preserve">still </w:t>
      </w:r>
      <w:r>
        <w:t>find a way: In 2017, 15</w:t>
      </w:r>
      <w:r w:rsidR="005A5F34">
        <w:t>%</w:t>
      </w:r>
      <w:r w:rsidR="00337E21">
        <w:t xml:space="preserve"> of t</w:t>
      </w:r>
      <w:r>
        <w:t>een</w:t>
      </w:r>
      <w:r w:rsidR="00337E21">
        <w:t xml:space="preserve"> d</w:t>
      </w:r>
      <w:r>
        <w:t xml:space="preserve">rivers involved in fatal crashes had been drinking. </w:t>
      </w:r>
    </w:p>
    <w:p w14:paraId="50B1AF8F" w14:textId="378B8149" w:rsidR="008C520B" w:rsidRDefault="008C520B" w:rsidP="008C520B">
      <w:pPr>
        <w:pStyle w:val="ListParagraph"/>
        <w:numPr>
          <w:ilvl w:val="0"/>
          <w:numId w:val="11"/>
        </w:numPr>
      </w:pPr>
      <w:r>
        <w:t xml:space="preserve">Seat belts are </w:t>
      </w:r>
      <w:r w:rsidR="00337E21">
        <w:t>a simple way to stay safe in any vehicle</w:t>
      </w:r>
      <w:r>
        <w:t xml:space="preserve">. Parents, remind your </w:t>
      </w:r>
      <w:r w:rsidR="00337E21">
        <w:t>t</w:t>
      </w:r>
      <w:r>
        <w:t>een</w:t>
      </w:r>
      <w:r w:rsidR="00337E21">
        <w:t xml:space="preserve"> d</w:t>
      </w:r>
      <w:r>
        <w:t>river to b</w:t>
      </w:r>
      <w:r w:rsidR="00337E21">
        <w:t xml:space="preserve">uckle up </w:t>
      </w:r>
      <w:r w:rsidR="006451BA">
        <w:t>—</w:t>
      </w:r>
      <w:r w:rsidR="00185539">
        <w:t xml:space="preserve"> </w:t>
      </w:r>
      <w:r w:rsidR="00337E21">
        <w:t>every trip, every time</w:t>
      </w:r>
      <w:r w:rsidR="00185539">
        <w:t xml:space="preserve"> </w:t>
      </w:r>
      <w:r w:rsidR="006451BA">
        <w:t>—</w:t>
      </w:r>
      <w:r w:rsidR="00337E21">
        <w:t xml:space="preserve"> and to </w:t>
      </w:r>
      <w:r w:rsidR="00185539">
        <w:t xml:space="preserve">make sure </w:t>
      </w:r>
      <w:r w:rsidR="00337E21">
        <w:t>their passengers</w:t>
      </w:r>
      <w:r w:rsidR="00185539">
        <w:t xml:space="preserve"> do</w:t>
      </w:r>
      <w:r w:rsidR="002C2434">
        <w:t>,</w:t>
      </w:r>
      <w:r w:rsidR="00337E21">
        <w:t xml:space="preserve"> too.</w:t>
      </w:r>
    </w:p>
    <w:p w14:paraId="4BA8CFEC" w14:textId="0CB4A4C8" w:rsidR="008C520B" w:rsidRDefault="008C520B" w:rsidP="008C520B">
      <w:pPr>
        <w:pStyle w:val="ListParagraph"/>
        <w:numPr>
          <w:ilvl w:val="0"/>
          <w:numId w:val="11"/>
        </w:numPr>
      </w:pPr>
      <w:r>
        <w:t>Safe driving requires 100</w:t>
      </w:r>
      <w:r w:rsidR="00051219">
        <w:t>%</w:t>
      </w:r>
      <w:r w:rsidR="00337E21">
        <w:t xml:space="preserve"> attention, so remind your teen d</w:t>
      </w:r>
      <w:r>
        <w:t>river to keep distractions out of the vehicle. In 2017, 9</w:t>
      </w:r>
      <w:r w:rsidR="00051219">
        <w:t>%</w:t>
      </w:r>
      <w:r>
        <w:t xml:space="preserve"> of teen drivers involved in fatal crashes were distracted at the time of the crash.</w:t>
      </w:r>
    </w:p>
    <w:p w14:paraId="263D7BCF" w14:textId="09223F9C" w:rsidR="008C520B" w:rsidRDefault="008C520B" w:rsidP="008C520B">
      <w:pPr>
        <w:pStyle w:val="ListParagraph"/>
        <w:numPr>
          <w:ilvl w:val="0"/>
          <w:numId w:val="11"/>
        </w:numPr>
      </w:pPr>
      <w:r>
        <w:t>Spe</w:t>
      </w:r>
      <w:r w:rsidR="00337E21">
        <w:t>eding is especially deadly for t</w:t>
      </w:r>
      <w:r>
        <w:t>een</w:t>
      </w:r>
      <w:r w:rsidR="00337E21">
        <w:t xml:space="preserve"> drivers: In 2017, 27</w:t>
      </w:r>
      <w:r w:rsidR="00051219">
        <w:t>%</w:t>
      </w:r>
      <w:r>
        <w:t xml:space="preserve"> of teen drivers involved in fatal crashes were speeding at the time of the crash.</w:t>
      </w:r>
      <w:r w:rsidR="00337E21">
        <w:t xml:space="preserve"> Parents, remind your teen to slow down and obey the posted speed limits.</w:t>
      </w:r>
    </w:p>
    <w:p w14:paraId="1FC37D55" w14:textId="49E9CB96" w:rsidR="008C520B" w:rsidRDefault="008C520B" w:rsidP="008C520B">
      <w:pPr>
        <w:pStyle w:val="ListParagraph"/>
        <w:numPr>
          <w:ilvl w:val="0"/>
          <w:numId w:val="11"/>
        </w:numPr>
      </w:pPr>
      <w:r>
        <w:t xml:space="preserve">Parents, enforce a </w:t>
      </w:r>
      <w:r w:rsidR="00337E21">
        <w:t xml:space="preserve">passenger </w:t>
      </w:r>
      <w:r w:rsidR="00185539">
        <w:t xml:space="preserve">maximum </w:t>
      </w:r>
      <w:r w:rsidR="00337E21">
        <w:t>for your t</w:t>
      </w:r>
      <w:r>
        <w:t>een</w:t>
      </w:r>
      <w:r w:rsidR="00337E21">
        <w:t xml:space="preserve"> d</w:t>
      </w:r>
      <w:r>
        <w:t>river: Research shows the risk of a fatal crash goe</w:t>
      </w:r>
      <w:r w:rsidR="00337E21">
        <w:t>s up in direct relation to the number</w:t>
      </w:r>
      <w:r>
        <w:t xml:space="preserve"> of passengers in a car.</w:t>
      </w:r>
    </w:p>
    <w:p w14:paraId="29ABE425" w14:textId="0F158D6C" w:rsidR="008C520B" w:rsidRDefault="00337E21" w:rsidP="008C520B">
      <w:pPr>
        <w:pStyle w:val="ListParagraph"/>
        <w:numPr>
          <w:ilvl w:val="0"/>
          <w:numId w:val="11"/>
        </w:numPr>
      </w:pPr>
      <w:r>
        <w:t>Parents, teach your t</w:t>
      </w:r>
      <w:r w:rsidR="008C520B">
        <w:t>een</w:t>
      </w:r>
      <w:r>
        <w:t xml:space="preserve"> d</w:t>
      </w:r>
      <w:r w:rsidR="008C520B">
        <w:t>ri</w:t>
      </w:r>
      <w:r>
        <w:t xml:space="preserve">ver to be a safe driver during </w:t>
      </w:r>
      <w:r w:rsidR="008C520B">
        <w:t>National</w:t>
      </w:r>
      <w:r>
        <w:t xml:space="preserve"> </w:t>
      </w:r>
      <w:r w:rsidR="008C520B">
        <w:t>Teen</w:t>
      </w:r>
      <w:r>
        <w:t xml:space="preserve"> </w:t>
      </w:r>
      <w:r w:rsidR="008C520B">
        <w:t>Driver</w:t>
      </w:r>
      <w:r>
        <w:t xml:space="preserve"> </w:t>
      </w:r>
      <w:r w:rsidR="008C520B">
        <w:t>Safety</w:t>
      </w:r>
      <w:r>
        <w:t xml:space="preserve"> </w:t>
      </w:r>
      <w:r w:rsidR="008C520B">
        <w:t>Week</w:t>
      </w:r>
      <w:r w:rsidR="002C2434">
        <w:t>,</w:t>
      </w:r>
      <w:r w:rsidR="008C520B">
        <w:t xml:space="preserve"> and every day</w:t>
      </w:r>
      <w:r w:rsidR="00185539">
        <w:t xml:space="preserve"> thereafter</w:t>
      </w:r>
      <w:r w:rsidR="008C520B">
        <w:t xml:space="preserve">. </w:t>
      </w:r>
      <w:r>
        <w:t xml:space="preserve">If they can’t handle the rules of the road, they can’t handle the keys to the car. </w:t>
      </w:r>
    </w:p>
    <w:p w14:paraId="2996819C" w14:textId="3BF64347" w:rsidR="0011215A" w:rsidRPr="00901CE9" w:rsidRDefault="00901381" w:rsidP="00FC4B7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CB7D" wp14:editId="0D48C690">
                <wp:simplePos x="0" y="0"/>
                <wp:positionH relativeFrom="margin">
                  <wp:posOffset>4819650</wp:posOffset>
                </wp:positionH>
                <wp:positionV relativeFrom="paragraph">
                  <wp:posOffset>3130550</wp:posOffset>
                </wp:positionV>
                <wp:extent cx="1107440" cy="142240"/>
                <wp:effectExtent l="0" t="0" r="1651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34EE" w14:textId="181F711A" w:rsidR="00901381" w:rsidRDefault="00901381" w:rsidP="00901381">
                            <w:pPr>
                              <w:pStyle w:val="5ControlCode"/>
                            </w:pPr>
                            <w:r>
                              <w:t>13023f-072</w:t>
                            </w:r>
                            <w:r w:rsidR="00FA1D2B">
                              <w:t>219-v2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ACB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9.5pt;margin-top:246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28qQ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" filled="f" stroked="f">
                <v:textbox inset="0,0,0,0">
                  <w:txbxContent>
                    <w:p w14:paraId="205D34EE" w14:textId="181F711A" w:rsidR="00901381" w:rsidRDefault="00901381" w:rsidP="00901381">
                      <w:pPr>
                        <w:pStyle w:val="5ControlCode"/>
                      </w:pPr>
                      <w:r>
                        <w:t>13023f-072</w:t>
                      </w:r>
                      <w:r w:rsidR="00FA1D2B">
                        <w:t>219-v2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215A" w:rsidRPr="00901CE9" w:rsidSect="00BA740B">
      <w:headerReference w:type="default" r:id="rId7"/>
      <w:footerReference w:type="default" r:id="rId8"/>
      <w:headerReference w:type="first" r:id="rId9"/>
      <w:pgSz w:w="12240" w:h="15840"/>
      <w:pgMar w:top="2448" w:right="1440" w:bottom="216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A47E" w14:textId="77777777" w:rsidR="00A74DB7" w:rsidRDefault="00A74DB7" w:rsidP="00901CE9">
      <w:pPr>
        <w:spacing w:after="0" w:line="240" w:lineRule="auto"/>
      </w:pPr>
      <w:r>
        <w:separator/>
      </w:r>
    </w:p>
  </w:endnote>
  <w:endnote w:type="continuationSeparator" w:id="0">
    <w:p w14:paraId="1C98CB73" w14:textId="77777777" w:rsidR="00A74DB7" w:rsidRDefault="00A74DB7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944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AF25C" w14:textId="46A3B72F" w:rsidR="00087B28" w:rsidRDefault="00087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0A709" w14:textId="77777777" w:rsidR="00901CE9" w:rsidRPr="00901CE9" w:rsidRDefault="00901CE9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A5D03" w14:textId="77777777" w:rsidR="00A74DB7" w:rsidRDefault="00A74DB7" w:rsidP="00901CE9">
      <w:pPr>
        <w:spacing w:after="0" w:line="240" w:lineRule="auto"/>
      </w:pPr>
      <w:r>
        <w:separator/>
      </w:r>
    </w:p>
  </w:footnote>
  <w:footnote w:type="continuationSeparator" w:id="0">
    <w:p w14:paraId="69779330" w14:textId="77777777" w:rsidR="00A74DB7" w:rsidRDefault="00A74DB7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37D7" w14:textId="77777777" w:rsidR="00C37B8E" w:rsidRDefault="00C37B8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  <w:p w14:paraId="0DE90515" w14:textId="77777777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17BC" w14:textId="5730B4CC" w:rsidR="00BA740B" w:rsidRDefault="00BA740B" w:rsidP="00BA7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1B0"/>
    <w:multiLevelType w:val="hybridMultilevel"/>
    <w:tmpl w:val="710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748"/>
    <w:multiLevelType w:val="hybridMultilevel"/>
    <w:tmpl w:val="B254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9C6"/>
    <w:multiLevelType w:val="hybridMultilevel"/>
    <w:tmpl w:val="CD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656C"/>
    <w:multiLevelType w:val="hybridMultilevel"/>
    <w:tmpl w:val="6F70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0916"/>
    <w:multiLevelType w:val="hybridMultilevel"/>
    <w:tmpl w:val="817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D67"/>
    <w:multiLevelType w:val="hybridMultilevel"/>
    <w:tmpl w:val="6F70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78E"/>
    <w:multiLevelType w:val="hybridMultilevel"/>
    <w:tmpl w:val="709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25A8"/>
    <w:multiLevelType w:val="hybridMultilevel"/>
    <w:tmpl w:val="890C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5017"/>
    <w:multiLevelType w:val="hybridMultilevel"/>
    <w:tmpl w:val="755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1F6E"/>
    <w:multiLevelType w:val="hybridMultilevel"/>
    <w:tmpl w:val="FED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12E03"/>
    <w:rsid w:val="00036D7B"/>
    <w:rsid w:val="00051219"/>
    <w:rsid w:val="00053483"/>
    <w:rsid w:val="000663F2"/>
    <w:rsid w:val="00087B28"/>
    <w:rsid w:val="000F14A2"/>
    <w:rsid w:val="0011215A"/>
    <w:rsid w:val="00154372"/>
    <w:rsid w:val="00161F42"/>
    <w:rsid w:val="00185539"/>
    <w:rsid w:val="001C202E"/>
    <w:rsid w:val="001D7AF0"/>
    <w:rsid w:val="001E5D2E"/>
    <w:rsid w:val="001E692F"/>
    <w:rsid w:val="00205F4F"/>
    <w:rsid w:val="0021528E"/>
    <w:rsid w:val="0022509E"/>
    <w:rsid w:val="00273BBE"/>
    <w:rsid w:val="00274B40"/>
    <w:rsid w:val="00294C0C"/>
    <w:rsid w:val="00295062"/>
    <w:rsid w:val="002A0556"/>
    <w:rsid w:val="002A6AAF"/>
    <w:rsid w:val="002B4917"/>
    <w:rsid w:val="002B4D3B"/>
    <w:rsid w:val="002B66C6"/>
    <w:rsid w:val="002B66D3"/>
    <w:rsid w:val="002C2434"/>
    <w:rsid w:val="002C5FF8"/>
    <w:rsid w:val="0030241B"/>
    <w:rsid w:val="00323F70"/>
    <w:rsid w:val="00326F5E"/>
    <w:rsid w:val="00331FBE"/>
    <w:rsid w:val="00337E21"/>
    <w:rsid w:val="00343E03"/>
    <w:rsid w:val="00352A56"/>
    <w:rsid w:val="00374A69"/>
    <w:rsid w:val="003A49E6"/>
    <w:rsid w:val="003A7A5F"/>
    <w:rsid w:val="003C4D1A"/>
    <w:rsid w:val="003C5F94"/>
    <w:rsid w:val="003D2D80"/>
    <w:rsid w:val="003D3F7C"/>
    <w:rsid w:val="00402C5C"/>
    <w:rsid w:val="00430697"/>
    <w:rsid w:val="0044490E"/>
    <w:rsid w:val="00452809"/>
    <w:rsid w:val="004944B0"/>
    <w:rsid w:val="004C0A4C"/>
    <w:rsid w:val="004C5692"/>
    <w:rsid w:val="004D14EA"/>
    <w:rsid w:val="004D21EE"/>
    <w:rsid w:val="004D77A2"/>
    <w:rsid w:val="004E204F"/>
    <w:rsid w:val="004F7615"/>
    <w:rsid w:val="00512BFB"/>
    <w:rsid w:val="00515528"/>
    <w:rsid w:val="005430D9"/>
    <w:rsid w:val="00547BCC"/>
    <w:rsid w:val="00550936"/>
    <w:rsid w:val="00565486"/>
    <w:rsid w:val="00583358"/>
    <w:rsid w:val="00595DBE"/>
    <w:rsid w:val="005A30C7"/>
    <w:rsid w:val="005A5F34"/>
    <w:rsid w:val="005E42DD"/>
    <w:rsid w:val="00603243"/>
    <w:rsid w:val="00604280"/>
    <w:rsid w:val="00611816"/>
    <w:rsid w:val="00625A39"/>
    <w:rsid w:val="00636AEB"/>
    <w:rsid w:val="006451BA"/>
    <w:rsid w:val="00646F9F"/>
    <w:rsid w:val="0067003C"/>
    <w:rsid w:val="00672251"/>
    <w:rsid w:val="00673C85"/>
    <w:rsid w:val="00690AE8"/>
    <w:rsid w:val="00697610"/>
    <w:rsid w:val="006C77CF"/>
    <w:rsid w:val="0070643C"/>
    <w:rsid w:val="00735200"/>
    <w:rsid w:val="00753F2C"/>
    <w:rsid w:val="007640C0"/>
    <w:rsid w:val="0077096D"/>
    <w:rsid w:val="00795230"/>
    <w:rsid w:val="007A35AA"/>
    <w:rsid w:val="007C2723"/>
    <w:rsid w:val="007C5DC1"/>
    <w:rsid w:val="007D32F4"/>
    <w:rsid w:val="007D5238"/>
    <w:rsid w:val="007F0F99"/>
    <w:rsid w:val="007F41BF"/>
    <w:rsid w:val="00824066"/>
    <w:rsid w:val="008459C9"/>
    <w:rsid w:val="00867F13"/>
    <w:rsid w:val="0087392E"/>
    <w:rsid w:val="008B6819"/>
    <w:rsid w:val="008B6C4C"/>
    <w:rsid w:val="008C149B"/>
    <w:rsid w:val="008C520B"/>
    <w:rsid w:val="008D54EE"/>
    <w:rsid w:val="00901381"/>
    <w:rsid w:val="00901CE9"/>
    <w:rsid w:val="00905462"/>
    <w:rsid w:val="009337E3"/>
    <w:rsid w:val="009547CF"/>
    <w:rsid w:val="00962670"/>
    <w:rsid w:val="00964AB4"/>
    <w:rsid w:val="00985F71"/>
    <w:rsid w:val="0099421C"/>
    <w:rsid w:val="009A100A"/>
    <w:rsid w:val="009A5F02"/>
    <w:rsid w:val="009C0118"/>
    <w:rsid w:val="009E3F3A"/>
    <w:rsid w:val="009F3460"/>
    <w:rsid w:val="00A03B3D"/>
    <w:rsid w:val="00A140DF"/>
    <w:rsid w:val="00A209DF"/>
    <w:rsid w:val="00A345FE"/>
    <w:rsid w:val="00A519A9"/>
    <w:rsid w:val="00A743E4"/>
    <w:rsid w:val="00A74DB7"/>
    <w:rsid w:val="00A77193"/>
    <w:rsid w:val="00A80AFB"/>
    <w:rsid w:val="00A90A9E"/>
    <w:rsid w:val="00AA106A"/>
    <w:rsid w:val="00AB4F6A"/>
    <w:rsid w:val="00AC5A6E"/>
    <w:rsid w:val="00AD3AFD"/>
    <w:rsid w:val="00AD5FA6"/>
    <w:rsid w:val="00AE0B4E"/>
    <w:rsid w:val="00AF5EB1"/>
    <w:rsid w:val="00B045DA"/>
    <w:rsid w:val="00B21695"/>
    <w:rsid w:val="00B31A0C"/>
    <w:rsid w:val="00B331E3"/>
    <w:rsid w:val="00B42719"/>
    <w:rsid w:val="00B63986"/>
    <w:rsid w:val="00B63A48"/>
    <w:rsid w:val="00B87284"/>
    <w:rsid w:val="00B90F00"/>
    <w:rsid w:val="00B9273B"/>
    <w:rsid w:val="00B9659D"/>
    <w:rsid w:val="00BA318A"/>
    <w:rsid w:val="00BA740B"/>
    <w:rsid w:val="00BB0879"/>
    <w:rsid w:val="00BB1112"/>
    <w:rsid w:val="00BB171A"/>
    <w:rsid w:val="00BB6A29"/>
    <w:rsid w:val="00BD0978"/>
    <w:rsid w:val="00BF0673"/>
    <w:rsid w:val="00C34687"/>
    <w:rsid w:val="00C37B8E"/>
    <w:rsid w:val="00C45296"/>
    <w:rsid w:val="00C52F03"/>
    <w:rsid w:val="00C55758"/>
    <w:rsid w:val="00C64E8A"/>
    <w:rsid w:val="00C9738E"/>
    <w:rsid w:val="00CA1A42"/>
    <w:rsid w:val="00CC5909"/>
    <w:rsid w:val="00CE7F96"/>
    <w:rsid w:val="00CF3963"/>
    <w:rsid w:val="00D11077"/>
    <w:rsid w:val="00D17EAF"/>
    <w:rsid w:val="00D2286C"/>
    <w:rsid w:val="00D32626"/>
    <w:rsid w:val="00D3792F"/>
    <w:rsid w:val="00D47D53"/>
    <w:rsid w:val="00D55119"/>
    <w:rsid w:val="00D92FE1"/>
    <w:rsid w:val="00DB53CD"/>
    <w:rsid w:val="00DD49A3"/>
    <w:rsid w:val="00DE2078"/>
    <w:rsid w:val="00DE4EF2"/>
    <w:rsid w:val="00E10103"/>
    <w:rsid w:val="00E14CE6"/>
    <w:rsid w:val="00E31AC0"/>
    <w:rsid w:val="00E53BEF"/>
    <w:rsid w:val="00E61E96"/>
    <w:rsid w:val="00E76FE6"/>
    <w:rsid w:val="00EB3BA7"/>
    <w:rsid w:val="00F01171"/>
    <w:rsid w:val="00F21C7C"/>
    <w:rsid w:val="00F41EC0"/>
    <w:rsid w:val="00F433A0"/>
    <w:rsid w:val="00FA15B8"/>
    <w:rsid w:val="00FA1D2B"/>
    <w:rsid w:val="00FB2798"/>
    <w:rsid w:val="00FC4B76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FC323"/>
  <w15:docId w15:val="{A8744A76-63C5-4F3D-B67A-4ACC1B64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4. Body"/>
    <w:qFormat/>
    <w:rsid w:val="004E204F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4E204F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4E204F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4E204F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4F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4F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4E204F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4E204F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4E204F"/>
    <w:rPr>
      <w:color w:val="0000FF"/>
      <w:u w:val="single"/>
    </w:rPr>
  </w:style>
  <w:style w:type="paragraph" w:customStyle="1" w:styleId="MediumGrid21">
    <w:name w:val="Medium Grid 21"/>
    <w:uiPriority w:val="1"/>
    <w:rsid w:val="004E204F"/>
    <w:rPr>
      <w:sz w:val="22"/>
      <w:szCs w:val="22"/>
    </w:rPr>
  </w:style>
  <w:style w:type="paragraph" w:customStyle="1" w:styleId="Normal1">
    <w:name w:val="Normal1"/>
    <w:basedOn w:val="Normal"/>
    <w:rsid w:val="004E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4E204F"/>
  </w:style>
  <w:style w:type="paragraph" w:customStyle="1" w:styleId="bodycopy">
    <w:name w:val="bodycopy"/>
    <w:basedOn w:val="Normal"/>
    <w:rsid w:val="004E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4E204F"/>
  </w:style>
  <w:style w:type="table" w:styleId="TableGrid">
    <w:name w:val="Table Grid"/>
    <w:basedOn w:val="TableNormal"/>
    <w:uiPriority w:val="59"/>
    <w:rsid w:val="004E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4E204F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4E20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204F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4E204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204F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4E204F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4E204F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FC4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5C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5C"/>
    <w:rPr>
      <w:rFonts w:ascii="Trebuchet MS" w:hAnsi="Trebuchet M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1816"/>
    <w:rPr>
      <w:color w:val="800080" w:themeColor="followedHyperlink"/>
      <w:u w:val="single"/>
    </w:rPr>
  </w:style>
  <w:style w:type="paragraph" w:styleId="NoSpacing">
    <w:name w:val="No Spacing"/>
    <w:uiPriority w:val="1"/>
    <w:rsid w:val="0022509E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Op-Ed – Parent Target Audience</vt:lpstr>
    </vt:vector>
  </TitlesOfParts>
  <Company>DOT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Op-Ed – Parent Target Audience</dc:title>
  <dc:subject/>
  <dc:creator>NHTSA</dc:creator>
  <cp:keywords>teen driving, teens, parents</cp:keywords>
  <dc:description/>
  <cp:lastModifiedBy>Tara Casanova Powell</cp:lastModifiedBy>
  <cp:revision>2</cp:revision>
  <dcterms:created xsi:type="dcterms:W3CDTF">2019-10-02T23:10:00Z</dcterms:created>
  <dcterms:modified xsi:type="dcterms:W3CDTF">2019-10-02T23:10:00Z</dcterms:modified>
</cp:coreProperties>
</file>