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927" w:rsidRPr="00466910" w:rsidRDefault="00BD2927" w:rsidP="00BD2927">
      <w:pPr>
        <w:spacing w:after="0" w:line="240" w:lineRule="auto"/>
        <w:rPr>
          <w:rFonts w:ascii="Times New Roman" w:hAnsi="Times New Roman"/>
          <w:b/>
          <w:caps/>
          <w:sz w:val="28"/>
          <w:szCs w:val="28"/>
          <w:lang w:val="es-US"/>
        </w:rPr>
      </w:pPr>
      <w:bookmarkStart w:id="0" w:name="_GoBack"/>
      <w:bookmarkEnd w:id="0"/>
      <w:r w:rsidRPr="00466910">
        <w:rPr>
          <w:rFonts w:ascii="Times New Roman" w:hAnsi="Times New Roman"/>
          <w:b/>
          <w:caps/>
          <w:sz w:val="28"/>
          <w:szCs w:val="28"/>
          <w:lang w:val="es-US"/>
        </w:rPr>
        <w:t>MUESTRA DE COMUNICADO DE PRENSA</w:t>
      </w:r>
    </w:p>
    <w:p w:rsidR="002317EC" w:rsidRPr="00466910" w:rsidRDefault="00BD2927" w:rsidP="00BD2927">
      <w:pPr>
        <w:spacing w:after="0" w:line="240" w:lineRule="auto"/>
        <w:rPr>
          <w:rFonts w:ascii="Times New Roman" w:hAnsi="Times New Roman"/>
          <w:b/>
          <w:sz w:val="32"/>
          <w:szCs w:val="32"/>
          <w:lang w:val="es-US"/>
        </w:rPr>
      </w:pPr>
      <w:r w:rsidRPr="00466910">
        <w:rPr>
          <w:rFonts w:ascii="Times New Roman" w:hAnsi="Times New Roman"/>
          <w:b/>
          <w:caps/>
          <w:sz w:val="28"/>
          <w:szCs w:val="28"/>
          <w:lang w:val="es-US"/>
        </w:rPr>
        <w:t>(VERSIÓN PARA LOS MEDIOS SOCIALES)</w:t>
      </w:r>
    </w:p>
    <w:p w:rsidR="00ED2C4A" w:rsidRPr="00466910" w:rsidRDefault="00ED2C4A" w:rsidP="00A51B30">
      <w:pPr>
        <w:spacing w:after="0" w:line="240" w:lineRule="auto"/>
        <w:rPr>
          <w:rFonts w:ascii="Times New Roman" w:hAnsi="Times New Roman"/>
          <w:b/>
          <w:sz w:val="24"/>
          <w:szCs w:val="24"/>
          <w:lang w:val="es-US"/>
        </w:rPr>
      </w:pPr>
    </w:p>
    <w:p w:rsidR="00BD2927" w:rsidRPr="00466910" w:rsidRDefault="00BD2927" w:rsidP="00BD2927">
      <w:pPr>
        <w:spacing w:after="0" w:line="240" w:lineRule="auto"/>
        <w:rPr>
          <w:rFonts w:ascii="Times New Roman" w:hAnsi="Times New Roman"/>
          <w:b/>
          <w:sz w:val="24"/>
          <w:szCs w:val="24"/>
          <w:lang w:val="es-US"/>
        </w:rPr>
      </w:pPr>
      <w:r w:rsidRPr="00466910">
        <w:rPr>
          <w:rFonts w:ascii="Times New Roman" w:hAnsi="Times New Roman"/>
          <w:b/>
          <w:sz w:val="24"/>
          <w:szCs w:val="24"/>
          <w:lang w:val="es-US"/>
        </w:rPr>
        <w:t>PARA DIVULGACIÓN INMEDIATA: [Fecha]</w:t>
      </w:r>
    </w:p>
    <w:p w:rsidR="00ED2C4A" w:rsidRPr="00466910" w:rsidRDefault="00BD2927" w:rsidP="00BD2927">
      <w:pPr>
        <w:spacing w:after="0" w:line="240" w:lineRule="auto"/>
        <w:rPr>
          <w:rFonts w:ascii="Times New Roman" w:hAnsi="Times New Roman"/>
          <w:sz w:val="24"/>
          <w:szCs w:val="24"/>
          <w:lang w:val="es-US"/>
        </w:rPr>
      </w:pPr>
      <w:r w:rsidRPr="00466910">
        <w:rPr>
          <w:rFonts w:ascii="Times New Roman" w:hAnsi="Times New Roman"/>
          <w:b/>
          <w:sz w:val="24"/>
          <w:szCs w:val="24"/>
          <w:lang w:val="es-US"/>
        </w:rPr>
        <w:t>CONTACTO: [Nombre, número de teléfono, correo electrónico]</w:t>
      </w:r>
    </w:p>
    <w:p w:rsidR="00BD2927" w:rsidRPr="00466910" w:rsidRDefault="00BD2927" w:rsidP="004601CB">
      <w:pPr>
        <w:rPr>
          <w:rFonts w:ascii="Times New Roman" w:hAnsi="Times New Roman"/>
          <w:sz w:val="20"/>
          <w:lang w:val="es-US"/>
        </w:rPr>
      </w:pPr>
    </w:p>
    <w:p w:rsidR="00ED2C4A" w:rsidRPr="00466910" w:rsidRDefault="00BD2927" w:rsidP="004601CB">
      <w:pPr>
        <w:rPr>
          <w:rFonts w:ascii="Times New Roman" w:hAnsi="Times New Roman"/>
          <w:i/>
          <w:sz w:val="20"/>
          <w:lang w:val="es-US"/>
        </w:rPr>
      </w:pPr>
      <w:r w:rsidRPr="00466910">
        <w:rPr>
          <w:rFonts w:ascii="Times New Roman" w:hAnsi="Times New Roman"/>
          <w:sz w:val="20"/>
          <w:lang w:val="es-US"/>
        </w:rPr>
        <w:t xml:space="preserve">Nota: </w:t>
      </w:r>
      <w:r w:rsidRPr="00466910">
        <w:rPr>
          <w:rFonts w:ascii="Times New Roman" w:hAnsi="Times New Roman"/>
          <w:i/>
          <w:sz w:val="20"/>
          <w:lang w:val="es-US"/>
        </w:rPr>
        <w:t>Antes de llenar los espacios en blanco con los nombres de la organización y del portavoz de la organización, DEBE comunicarse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r w:rsidR="00ED2C4A" w:rsidRPr="00466910">
        <w:rPr>
          <w:rFonts w:ascii="Times New Roman" w:hAnsi="Times New Roman"/>
          <w:i/>
          <w:sz w:val="20"/>
          <w:lang w:val="es-US"/>
        </w:rPr>
        <w:t>.</w:t>
      </w:r>
    </w:p>
    <w:p w:rsidR="00ED2C4A" w:rsidRPr="00466910" w:rsidRDefault="00ED2C4A" w:rsidP="00A51B30">
      <w:pPr>
        <w:spacing w:after="0" w:line="240" w:lineRule="auto"/>
        <w:rPr>
          <w:rFonts w:ascii="Times New Roman" w:hAnsi="Times New Roman"/>
          <w:sz w:val="20"/>
          <w:szCs w:val="24"/>
          <w:lang w:val="es-US"/>
        </w:rPr>
      </w:pPr>
    </w:p>
    <w:p w:rsidR="00BD2927" w:rsidRPr="00466910" w:rsidRDefault="00BD2927" w:rsidP="00BD2927">
      <w:pPr>
        <w:spacing w:after="0" w:line="240" w:lineRule="auto"/>
        <w:jc w:val="center"/>
        <w:outlineLvl w:val="0"/>
        <w:rPr>
          <w:rFonts w:ascii="Times New Roman" w:hAnsi="Times New Roman"/>
          <w:b/>
          <w:sz w:val="32"/>
          <w:szCs w:val="32"/>
          <w:lang w:val="es-US"/>
        </w:rPr>
      </w:pPr>
      <w:r w:rsidRPr="00466910">
        <w:rPr>
          <w:rFonts w:ascii="Times New Roman" w:hAnsi="Times New Roman"/>
          <w:b/>
          <w:sz w:val="32"/>
          <w:szCs w:val="32"/>
          <w:lang w:val="es-US"/>
        </w:rPr>
        <w:t>Este Cuatro de Julio, ayúdenos a difundir el mensaje que</w:t>
      </w:r>
    </w:p>
    <w:p w:rsidR="00EF04AC" w:rsidRPr="00466910" w:rsidRDefault="00BD2927" w:rsidP="00BD2927">
      <w:pPr>
        <w:spacing w:after="0" w:line="240" w:lineRule="auto"/>
        <w:jc w:val="center"/>
        <w:outlineLvl w:val="0"/>
        <w:rPr>
          <w:rFonts w:ascii="Times New Roman" w:hAnsi="Times New Roman"/>
          <w:b/>
          <w:i/>
          <w:sz w:val="32"/>
          <w:szCs w:val="32"/>
          <w:lang w:val="es-US"/>
        </w:rPr>
      </w:pPr>
      <w:r w:rsidRPr="00466910">
        <w:rPr>
          <w:rFonts w:ascii="Times New Roman" w:hAnsi="Times New Roman"/>
          <w:b/>
          <w:i/>
          <w:sz w:val="32"/>
          <w:szCs w:val="32"/>
          <w:lang w:val="es-US"/>
        </w:rPr>
        <w:t>Manejar Entonado es Manejar Borracho</w:t>
      </w:r>
    </w:p>
    <w:p w:rsidR="00BD2927" w:rsidRPr="00466910" w:rsidRDefault="00BD2927" w:rsidP="003E5925">
      <w:pPr>
        <w:spacing w:after="0" w:line="240" w:lineRule="auto"/>
        <w:rPr>
          <w:rFonts w:ascii="Times New Roman" w:hAnsi="Times New Roman"/>
          <w:b/>
          <w:sz w:val="23"/>
          <w:szCs w:val="23"/>
          <w:lang w:val="es-US"/>
        </w:rPr>
      </w:pPr>
    </w:p>
    <w:p w:rsidR="00F65F7A"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b/>
          <w:sz w:val="23"/>
          <w:szCs w:val="23"/>
          <w:lang w:val="es-US"/>
        </w:rPr>
        <w:t xml:space="preserve">[Ciudad, Estado] </w:t>
      </w:r>
      <w:r w:rsidRPr="00466910">
        <w:rPr>
          <w:rFonts w:ascii="Times New Roman" w:hAnsi="Times New Roman"/>
          <w:sz w:val="23"/>
          <w:szCs w:val="23"/>
          <w:lang w:val="es-US"/>
        </w:rPr>
        <w:t xml:space="preserve">- A menudo escuchamos estadísticas que sólo registramos brevemente para luego olvidar rápidamente, asumiendo - esperando - que esas estadísticas nunca nos afectarán. ¿Cómo podríamos conocer esos números sin rostros? En 2015, hubo 10,265 fatalidades automovilísticas relacionadas con conductores en estado de embriaguez, lo que representa casi un tercio de todas las </w:t>
      </w:r>
      <w:proofErr w:type="gramStart"/>
      <w:r w:rsidRPr="00466910">
        <w:rPr>
          <w:rFonts w:ascii="Times New Roman" w:hAnsi="Times New Roman"/>
          <w:sz w:val="23"/>
          <w:szCs w:val="23"/>
          <w:lang w:val="es-US"/>
        </w:rPr>
        <w:t>muertes</w:t>
      </w:r>
      <w:proofErr w:type="gramEnd"/>
      <w:r w:rsidRPr="00466910">
        <w:rPr>
          <w:rFonts w:ascii="Times New Roman" w:hAnsi="Times New Roman"/>
          <w:sz w:val="23"/>
          <w:szCs w:val="23"/>
          <w:lang w:val="es-US"/>
        </w:rPr>
        <w:t xml:space="preserve"> de tráfico. Esos fueron 10,265 madres, padres, hijos, hermanos, amigos, abuelos y más. Para ponerlo en perspectiva, eso es una muerte cada 51 minutos. Es el equivalente a 20 accidentes aéreos, sin sobrevivientes. ¿Dónde está la furia</w:t>
      </w:r>
      <w:r w:rsidR="00F65F7A" w:rsidRPr="00466910">
        <w:rPr>
          <w:rFonts w:ascii="Times New Roman" w:hAnsi="Times New Roman"/>
          <w:sz w:val="23"/>
          <w:szCs w:val="23"/>
          <w:lang w:val="es-US"/>
        </w:rPr>
        <w:t xml:space="preserve">? </w:t>
      </w:r>
    </w:p>
    <w:p w:rsidR="00F65F7A" w:rsidRPr="00466910" w:rsidRDefault="00F65F7A" w:rsidP="003E5925">
      <w:pPr>
        <w:spacing w:after="0" w:line="240" w:lineRule="auto"/>
        <w:rPr>
          <w:rFonts w:ascii="Times New Roman" w:hAnsi="Times New Roman"/>
          <w:sz w:val="23"/>
          <w:szCs w:val="23"/>
          <w:lang w:val="es-US"/>
        </w:rPr>
      </w:pPr>
    </w:p>
    <w:p w:rsidR="0078745E"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sz w:val="23"/>
          <w:szCs w:val="23"/>
          <w:lang w:val="es-US"/>
        </w:rPr>
        <w:t xml:space="preserve">Este año, familias y amigos se dirigirán a picnics y fiestas el martes, 4 de julio, para celebrar la independencia de nuestra nación. </w:t>
      </w:r>
      <w:r w:rsidRPr="00466910">
        <w:rPr>
          <w:rFonts w:ascii="Times New Roman" w:hAnsi="Times New Roman"/>
          <w:b/>
          <w:sz w:val="23"/>
          <w:szCs w:val="23"/>
          <w:lang w:val="es-US"/>
        </w:rPr>
        <w:t>[</w:t>
      </w:r>
      <w:proofErr w:type="gramStart"/>
      <w:r w:rsidRPr="00466910">
        <w:rPr>
          <w:rFonts w:ascii="Times New Roman" w:hAnsi="Times New Roman"/>
          <w:b/>
          <w:sz w:val="23"/>
          <w:szCs w:val="23"/>
          <w:lang w:val="es-US"/>
        </w:rPr>
        <w:t>grupo</w:t>
      </w:r>
      <w:proofErr w:type="gramEnd"/>
      <w:r w:rsidRPr="00466910">
        <w:rPr>
          <w:rFonts w:ascii="Times New Roman" w:hAnsi="Times New Roman"/>
          <w:b/>
          <w:sz w:val="23"/>
          <w:szCs w:val="23"/>
          <w:lang w:val="es-US"/>
        </w:rPr>
        <w:t xml:space="preserve"> comunitario local]</w:t>
      </w:r>
      <w:r w:rsidRPr="00466910">
        <w:rPr>
          <w:rFonts w:ascii="Times New Roman" w:hAnsi="Times New Roman"/>
          <w:sz w:val="23"/>
          <w:szCs w:val="23"/>
          <w:lang w:val="es-US"/>
        </w:rPr>
        <w:t xml:space="preserve"> y la Administración Nacional de Seguridad del Tráfico en las Carreteras (NHTSA) quieren recordarles que cada vez que manejan bajo la influencia del alcohol, ponen a todos en peligro, incluyéndose usted también. No se convierta en una estadística de 2017 - ayúdenos a difundir este mensaje que salva vidas: </w:t>
      </w:r>
      <w:r w:rsidRPr="00466910">
        <w:rPr>
          <w:rFonts w:ascii="Times New Roman" w:hAnsi="Times New Roman"/>
          <w:i/>
          <w:sz w:val="23"/>
          <w:szCs w:val="23"/>
          <w:lang w:val="es-US"/>
        </w:rPr>
        <w:t>Manejar Entonado es Manejar Borracho</w:t>
      </w:r>
      <w:r w:rsidR="00FA1718" w:rsidRPr="00466910">
        <w:rPr>
          <w:rFonts w:ascii="Times New Roman" w:hAnsi="Times New Roman"/>
          <w:i/>
          <w:sz w:val="23"/>
          <w:szCs w:val="23"/>
          <w:lang w:val="es-US"/>
        </w:rPr>
        <w:t xml:space="preserve">. </w:t>
      </w:r>
    </w:p>
    <w:p w:rsidR="00FA1718" w:rsidRPr="00466910" w:rsidRDefault="00FA1718" w:rsidP="003E5925">
      <w:pPr>
        <w:spacing w:after="0" w:line="240" w:lineRule="auto"/>
        <w:rPr>
          <w:rFonts w:ascii="Times New Roman" w:hAnsi="Times New Roman"/>
          <w:sz w:val="23"/>
          <w:szCs w:val="23"/>
          <w:lang w:val="es-US"/>
        </w:rPr>
      </w:pPr>
    </w:p>
    <w:p w:rsidR="00A87C41" w:rsidRPr="00466910" w:rsidRDefault="00D34C5C" w:rsidP="00A87C41">
      <w:pPr>
        <w:spacing w:after="0" w:line="240" w:lineRule="auto"/>
        <w:rPr>
          <w:rFonts w:ascii="Times New Roman" w:hAnsi="Times New Roman"/>
          <w:color w:val="000000"/>
          <w:sz w:val="23"/>
          <w:szCs w:val="23"/>
          <w:lang w:val="es-US"/>
        </w:rPr>
      </w:pPr>
      <w:r w:rsidRPr="00466910">
        <w:rPr>
          <w:rFonts w:ascii="Times New Roman" w:hAnsi="Times New Roman"/>
          <w:sz w:val="23"/>
          <w:szCs w:val="23"/>
          <w:lang w:val="es-US"/>
        </w:rPr>
        <w:t>En todo EEUU, es ilegal conducir con una concentración de alcohol en la sangre (BAC) de .08 o más. Sin embargo, durante las festividades del Cuatro de Julio en 2015 (del 2 de julio a las 6 p.m. hasta el 6 de julio a las 5:59 a.m.), 146 personas murieron en choques automovilísticos que involucraron al menos a un conductor o motociclista borracho (BAC de .08 o más), o un cuarto de todas las muertes. 92 personas murieron en choques donde al menos un conductor o motociclista tenía un BAC de .15 o más - casi el doble del límite legal</w:t>
      </w:r>
      <w:r w:rsidR="00F86A35" w:rsidRPr="00466910">
        <w:rPr>
          <w:rFonts w:ascii="Times New Roman" w:hAnsi="Times New Roman"/>
          <w:sz w:val="23"/>
          <w:szCs w:val="23"/>
          <w:lang w:val="es-US"/>
        </w:rPr>
        <w:t>.</w:t>
      </w:r>
    </w:p>
    <w:p w:rsidR="00FA1718" w:rsidRPr="00466910" w:rsidRDefault="00FA1718" w:rsidP="003E5925">
      <w:pPr>
        <w:spacing w:after="0" w:line="240" w:lineRule="auto"/>
        <w:rPr>
          <w:rFonts w:ascii="Times New Roman" w:hAnsi="Times New Roman"/>
          <w:sz w:val="23"/>
          <w:szCs w:val="23"/>
          <w:lang w:val="es-US"/>
        </w:rPr>
      </w:pPr>
    </w:p>
    <w:p w:rsidR="00D34C5C" w:rsidRPr="00466910" w:rsidRDefault="00D34C5C">
      <w:pPr>
        <w:spacing w:after="0" w:line="240" w:lineRule="auto"/>
        <w:rPr>
          <w:rFonts w:ascii="Times New Roman" w:hAnsi="Times New Roman"/>
          <w:sz w:val="23"/>
          <w:szCs w:val="23"/>
          <w:lang w:val="es-US"/>
        </w:rPr>
      </w:pPr>
      <w:r w:rsidRPr="00466910">
        <w:rPr>
          <w:rFonts w:ascii="Times New Roman" w:hAnsi="Times New Roman"/>
          <w:sz w:val="23"/>
          <w:szCs w:val="23"/>
          <w:lang w:val="es-US"/>
        </w:rPr>
        <w:br w:type="page"/>
      </w:r>
    </w:p>
    <w:p w:rsidR="0078745E"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sz w:val="23"/>
          <w:szCs w:val="23"/>
          <w:lang w:val="es-US"/>
        </w:rPr>
        <w:lastRenderedPageBreak/>
        <w:t xml:space="preserve">Este Cuatro de Julio, </w:t>
      </w:r>
      <w:r w:rsidRPr="00466910">
        <w:rPr>
          <w:rFonts w:ascii="Times New Roman" w:hAnsi="Times New Roman"/>
          <w:b/>
          <w:sz w:val="23"/>
          <w:szCs w:val="23"/>
          <w:lang w:val="es-US"/>
        </w:rPr>
        <w:t>[grupo comunitario local]</w:t>
      </w:r>
      <w:r w:rsidRPr="00466910">
        <w:rPr>
          <w:rFonts w:ascii="Times New Roman" w:hAnsi="Times New Roman"/>
          <w:sz w:val="23"/>
          <w:szCs w:val="23"/>
          <w:lang w:val="es-US"/>
        </w:rPr>
        <w:t xml:space="preserve"> le está pidiendo a la comunidad que planifiquen antes de salir a festejar. "Cada año, vemos las consecuencias devastadoras de aquellos que eligen beber y maneja</w:t>
      </w:r>
      <w:r w:rsidR="00466910">
        <w:rPr>
          <w:rFonts w:ascii="Times New Roman" w:hAnsi="Times New Roman"/>
          <w:sz w:val="23"/>
          <w:szCs w:val="23"/>
          <w:lang w:val="es-US"/>
        </w:rPr>
        <w:t>r,"</w:t>
      </w:r>
      <w:r w:rsidRPr="00466910">
        <w:rPr>
          <w:rFonts w:ascii="Times New Roman" w:hAnsi="Times New Roman"/>
          <w:sz w:val="23"/>
          <w:szCs w:val="23"/>
          <w:lang w:val="es-US"/>
        </w:rPr>
        <w:t xml:space="preserve"> dijo </w:t>
      </w:r>
      <w:r w:rsidRPr="00466910">
        <w:rPr>
          <w:rFonts w:ascii="Times New Roman" w:hAnsi="Times New Roman"/>
          <w:b/>
          <w:sz w:val="23"/>
          <w:szCs w:val="23"/>
          <w:lang w:val="es-US"/>
        </w:rPr>
        <w:t>[líder comunitario].</w:t>
      </w:r>
      <w:r w:rsidRPr="00466910">
        <w:rPr>
          <w:rFonts w:ascii="Times New Roman" w:hAnsi="Times New Roman"/>
          <w:sz w:val="23"/>
          <w:szCs w:val="23"/>
          <w:lang w:val="es-US"/>
        </w:rPr>
        <w:t xml:space="preserve"> "Algunos años, nuestra propia comunidad se ve afectada por conductores en estado de embriaguez. Este comportamiento insensato debe terminar. Hay tantas otras opciones disponibles para regresar a la casa de manera segura. No usar estos recursos es imprudente e irresponsable</w:t>
      </w:r>
      <w:r w:rsidR="00E679C9" w:rsidRPr="00466910">
        <w:rPr>
          <w:rFonts w:ascii="Times New Roman" w:hAnsi="Times New Roman"/>
          <w:sz w:val="23"/>
          <w:szCs w:val="23"/>
          <w:lang w:val="es-US"/>
        </w:rPr>
        <w:t>.”</w:t>
      </w:r>
    </w:p>
    <w:p w:rsidR="00D34C5C" w:rsidRPr="00466910" w:rsidRDefault="00D34C5C" w:rsidP="003E5925">
      <w:pPr>
        <w:spacing w:after="0" w:line="240" w:lineRule="auto"/>
        <w:rPr>
          <w:rFonts w:ascii="Times New Roman" w:hAnsi="Times New Roman"/>
          <w:sz w:val="23"/>
          <w:szCs w:val="23"/>
          <w:lang w:val="es-US"/>
        </w:rPr>
      </w:pPr>
    </w:p>
    <w:p w:rsidR="008A1153" w:rsidRPr="00466910" w:rsidRDefault="00D34C5C" w:rsidP="00D40ADA">
      <w:pPr>
        <w:spacing w:after="0" w:line="240" w:lineRule="auto"/>
        <w:rPr>
          <w:rFonts w:ascii="Times New Roman" w:hAnsi="Times New Roman"/>
          <w:sz w:val="23"/>
          <w:szCs w:val="23"/>
          <w:lang w:val="es-US"/>
        </w:rPr>
      </w:pPr>
      <w:r w:rsidRPr="00466910">
        <w:rPr>
          <w:rFonts w:ascii="Times New Roman" w:hAnsi="Times New Roman"/>
          <w:sz w:val="23"/>
          <w:szCs w:val="23"/>
          <w:lang w:val="es-US"/>
        </w:rPr>
        <w:t>La data de NHTSA muestra que los conductores jóvenes (18 a 34 años de edad) están especialmente en riesgo de conducir bajo la influencia del alcohol. De hecho, el 46% de los conductores de 18 a 34 años que murieron en choques durante las festividades del Cuatro de Julio en 2015 estaban borrachos (BAC de .08 o más). Los motociclistas también están sobre-representados con el mayor porcentaje de conductores ebrios en choques fatales. En 2015, más de un tercio (36%) de los motociclistas en choques fatales tenían un BAC de .08 o más</w:t>
      </w:r>
      <w:r w:rsidR="004416FF" w:rsidRPr="00466910">
        <w:rPr>
          <w:rFonts w:ascii="Times New Roman" w:hAnsi="Times New Roman"/>
          <w:sz w:val="23"/>
          <w:szCs w:val="23"/>
          <w:lang w:val="es-US"/>
        </w:rPr>
        <w:t>.</w:t>
      </w:r>
      <w:r w:rsidR="00370AF1" w:rsidRPr="00466910">
        <w:rPr>
          <w:rFonts w:ascii="Times New Roman" w:hAnsi="Times New Roman"/>
          <w:sz w:val="23"/>
          <w:szCs w:val="23"/>
          <w:lang w:val="es-US"/>
        </w:rPr>
        <w:t xml:space="preserve"> </w:t>
      </w:r>
    </w:p>
    <w:p w:rsidR="008A1153" w:rsidRPr="00466910" w:rsidRDefault="008A1153" w:rsidP="003E5925">
      <w:pPr>
        <w:spacing w:after="0" w:line="240" w:lineRule="auto"/>
        <w:rPr>
          <w:rFonts w:ascii="Times New Roman" w:hAnsi="Times New Roman"/>
          <w:sz w:val="23"/>
          <w:szCs w:val="23"/>
          <w:lang w:val="es-US"/>
        </w:rPr>
      </w:pPr>
    </w:p>
    <w:p w:rsidR="00F55486"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sz w:val="23"/>
          <w:szCs w:val="23"/>
          <w:lang w:val="es-US"/>
        </w:rPr>
        <w:t xml:space="preserve">Los conductores borrachos también son más comunes por la noche. Durante las festividades del Cuatro de </w:t>
      </w:r>
      <w:proofErr w:type="spellStart"/>
      <w:r w:rsidRPr="00466910">
        <w:rPr>
          <w:rFonts w:ascii="Times New Roman" w:hAnsi="Times New Roman"/>
          <w:sz w:val="23"/>
          <w:szCs w:val="23"/>
          <w:lang w:val="es-US"/>
        </w:rPr>
        <w:t>Jjulio</w:t>
      </w:r>
      <w:proofErr w:type="spellEnd"/>
      <w:r w:rsidRPr="00466910">
        <w:rPr>
          <w:rFonts w:ascii="Times New Roman" w:hAnsi="Times New Roman"/>
          <w:sz w:val="23"/>
          <w:szCs w:val="23"/>
          <w:lang w:val="es-US"/>
        </w:rPr>
        <w:t xml:space="preserve"> en 2015, casi la mitad (44%) de los conductores en choques fatales nocturnos (6 p.m. a 5:59 a.m.) estaban borrachos, comparado con el 19% de conductores en choques fatales durante el día</w:t>
      </w:r>
      <w:r w:rsidR="00F55486" w:rsidRPr="00466910">
        <w:rPr>
          <w:rFonts w:ascii="Times New Roman" w:hAnsi="Times New Roman"/>
          <w:sz w:val="23"/>
          <w:szCs w:val="23"/>
          <w:lang w:val="es-US"/>
        </w:rPr>
        <w:t>.</w:t>
      </w:r>
    </w:p>
    <w:p w:rsidR="00BB6F7F" w:rsidRPr="00466910" w:rsidRDefault="00BB6F7F" w:rsidP="003E5925">
      <w:pPr>
        <w:spacing w:after="0" w:line="240" w:lineRule="auto"/>
        <w:rPr>
          <w:rFonts w:ascii="Times New Roman" w:hAnsi="Times New Roman"/>
          <w:sz w:val="23"/>
          <w:szCs w:val="23"/>
          <w:lang w:val="es-US"/>
        </w:rPr>
      </w:pPr>
    </w:p>
    <w:p w:rsidR="00BB6F7F"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sz w:val="23"/>
          <w:szCs w:val="23"/>
          <w:lang w:val="es-US"/>
        </w:rPr>
        <w:t>“Estamos a la merced de la comunidad</w:t>
      </w:r>
      <w:r w:rsidR="00466910">
        <w:rPr>
          <w:rFonts w:ascii="Times New Roman" w:hAnsi="Times New Roman"/>
          <w:sz w:val="23"/>
          <w:szCs w:val="23"/>
          <w:lang w:val="es-US"/>
        </w:rPr>
        <w:t>,"</w:t>
      </w:r>
      <w:r w:rsidRPr="00466910">
        <w:rPr>
          <w:rFonts w:ascii="Times New Roman" w:hAnsi="Times New Roman"/>
          <w:sz w:val="23"/>
          <w:szCs w:val="23"/>
          <w:lang w:val="es-US"/>
        </w:rPr>
        <w:t xml:space="preserve"> dijo </w:t>
      </w:r>
      <w:r w:rsidRPr="00466910">
        <w:rPr>
          <w:rFonts w:ascii="Times New Roman" w:hAnsi="Times New Roman"/>
          <w:b/>
          <w:sz w:val="23"/>
          <w:szCs w:val="23"/>
          <w:lang w:val="es-US"/>
        </w:rPr>
        <w:t>[líder comunitario].</w:t>
      </w:r>
      <w:r w:rsidRPr="00466910">
        <w:rPr>
          <w:rFonts w:ascii="Times New Roman" w:hAnsi="Times New Roman"/>
          <w:sz w:val="23"/>
          <w:szCs w:val="23"/>
          <w:lang w:val="es-US"/>
        </w:rPr>
        <w:t xml:space="preserve"> "Dependemos que usted sea responsable cuando bebe alcohol. Por favor, por favor - siempre designe un conductor sobrio, incluso si cree que sólo tendrá un trago. Beber y conducir nunca es una buena idea y lo pone en peligro a usted y a todos a su alrededor. Recuerde</w:t>
      </w:r>
      <w:r w:rsidRPr="00466910">
        <w:rPr>
          <w:rFonts w:ascii="Times New Roman" w:hAnsi="Times New Roman"/>
          <w:i/>
          <w:sz w:val="23"/>
          <w:szCs w:val="23"/>
          <w:lang w:val="es-US"/>
        </w:rPr>
        <w:t>: Manejar Entonado es Manejar Borracho</w:t>
      </w:r>
      <w:r w:rsidR="00BB6F7F" w:rsidRPr="00466910">
        <w:rPr>
          <w:rFonts w:ascii="Times New Roman" w:hAnsi="Times New Roman"/>
          <w:sz w:val="23"/>
          <w:szCs w:val="23"/>
          <w:lang w:val="es-US"/>
        </w:rPr>
        <w:t xml:space="preserve">.” </w:t>
      </w:r>
    </w:p>
    <w:p w:rsidR="00F55486" w:rsidRPr="00466910" w:rsidRDefault="00F55486" w:rsidP="003E5925">
      <w:pPr>
        <w:spacing w:after="0" w:line="240" w:lineRule="auto"/>
        <w:rPr>
          <w:rFonts w:ascii="Times New Roman" w:hAnsi="Times New Roman"/>
          <w:color w:val="000000"/>
          <w:sz w:val="23"/>
          <w:szCs w:val="23"/>
          <w:lang w:val="es-US"/>
        </w:rPr>
      </w:pPr>
    </w:p>
    <w:p w:rsidR="00ED2C4A" w:rsidRPr="00466910" w:rsidRDefault="00D34C5C" w:rsidP="003E5925">
      <w:pPr>
        <w:spacing w:after="0" w:line="240" w:lineRule="auto"/>
        <w:rPr>
          <w:rFonts w:ascii="Times New Roman" w:hAnsi="Times New Roman"/>
          <w:sz w:val="23"/>
          <w:szCs w:val="23"/>
          <w:lang w:val="es-US"/>
        </w:rPr>
      </w:pPr>
      <w:r w:rsidRPr="00466910">
        <w:rPr>
          <w:rFonts w:ascii="Times New Roman" w:hAnsi="Times New Roman"/>
          <w:color w:val="000000"/>
          <w:sz w:val="23"/>
          <w:szCs w:val="23"/>
          <w:lang w:val="es-US"/>
        </w:rPr>
        <w:t xml:space="preserve">Recuerde que nunca está bien beber y manejar. Incluso si sólo ha bebido un trago, designe un conductor sobrio o </w:t>
      </w:r>
      <w:proofErr w:type="spellStart"/>
      <w:r w:rsidRPr="00466910">
        <w:rPr>
          <w:rFonts w:ascii="Times New Roman" w:hAnsi="Times New Roman"/>
          <w:color w:val="000000"/>
          <w:sz w:val="23"/>
          <w:szCs w:val="23"/>
          <w:lang w:val="es-US"/>
        </w:rPr>
        <w:t>utilize</w:t>
      </w:r>
      <w:proofErr w:type="spellEnd"/>
      <w:r w:rsidRPr="00466910">
        <w:rPr>
          <w:rFonts w:ascii="Times New Roman" w:hAnsi="Times New Roman"/>
          <w:color w:val="000000"/>
          <w:sz w:val="23"/>
          <w:szCs w:val="23"/>
          <w:lang w:val="es-US"/>
        </w:rPr>
        <w:t xml:space="preserve"> transporte público para regresar a su casa de manera segura. </w:t>
      </w:r>
      <w:r w:rsidRPr="00466910">
        <w:rPr>
          <w:rFonts w:ascii="Times New Roman" w:hAnsi="Times New Roman"/>
          <w:b/>
          <w:color w:val="000000"/>
          <w:sz w:val="23"/>
          <w:szCs w:val="23"/>
          <w:lang w:val="es-US"/>
        </w:rPr>
        <w:t xml:space="preserve">[Líder u organización local] </w:t>
      </w:r>
      <w:r w:rsidRPr="00466910">
        <w:rPr>
          <w:rFonts w:ascii="Times New Roman" w:hAnsi="Times New Roman"/>
          <w:color w:val="000000"/>
          <w:sz w:val="23"/>
          <w:szCs w:val="23"/>
          <w:lang w:val="es-US"/>
        </w:rPr>
        <w:t>recomienda estas alternativas seguras en vez de beber y manejar</w:t>
      </w:r>
      <w:r w:rsidR="005032B1" w:rsidRPr="00466910">
        <w:rPr>
          <w:rFonts w:ascii="Times New Roman" w:hAnsi="Times New Roman"/>
          <w:sz w:val="23"/>
          <w:szCs w:val="23"/>
          <w:lang w:val="es-US"/>
        </w:rPr>
        <w:t>.</w:t>
      </w:r>
    </w:p>
    <w:p w:rsidR="00ED2C4A" w:rsidRPr="00466910" w:rsidRDefault="00ED2C4A" w:rsidP="003E5925">
      <w:pPr>
        <w:spacing w:after="0" w:line="240" w:lineRule="auto"/>
        <w:rPr>
          <w:rFonts w:ascii="Times New Roman" w:hAnsi="Times New Roman"/>
          <w:sz w:val="23"/>
          <w:szCs w:val="23"/>
          <w:lang w:val="es-US"/>
        </w:rPr>
      </w:pPr>
    </w:p>
    <w:p w:rsidR="00A80F8A" w:rsidRPr="00466910" w:rsidRDefault="00D34C5C" w:rsidP="00D34C5C">
      <w:pPr>
        <w:numPr>
          <w:ilvl w:val="0"/>
          <w:numId w:val="5"/>
        </w:numPr>
        <w:spacing w:after="0" w:line="240" w:lineRule="auto"/>
        <w:rPr>
          <w:rFonts w:ascii="Times New Roman" w:hAnsi="Times New Roman"/>
          <w:color w:val="000000"/>
          <w:sz w:val="23"/>
          <w:szCs w:val="23"/>
          <w:lang w:val="es-US"/>
        </w:rPr>
      </w:pPr>
      <w:r w:rsidRPr="00466910">
        <w:rPr>
          <w:rFonts w:ascii="Times New Roman" w:hAnsi="Times New Roman"/>
          <w:color w:val="000000"/>
          <w:sz w:val="23"/>
          <w:szCs w:val="23"/>
          <w:lang w:val="es-US"/>
        </w:rPr>
        <w:t>Descargue la aplicación móvil “</w:t>
      </w:r>
      <w:proofErr w:type="spellStart"/>
      <w:r w:rsidRPr="00466910">
        <w:rPr>
          <w:rFonts w:ascii="Times New Roman" w:hAnsi="Times New Roman"/>
          <w:color w:val="000000"/>
          <w:sz w:val="23"/>
          <w:szCs w:val="23"/>
          <w:lang w:val="es-US"/>
        </w:rPr>
        <w:t>SaferRide</w:t>
      </w:r>
      <w:proofErr w:type="spellEnd"/>
      <w:r w:rsidRPr="00466910">
        <w:rPr>
          <w:rFonts w:ascii="Times New Roman" w:hAnsi="Times New Roman"/>
          <w:color w:val="000000"/>
          <w:sz w:val="23"/>
          <w:szCs w:val="23"/>
          <w:lang w:val="es-US"/>
        </w:rPr>
        <w:t xml:space="preserve">” de NHTSA disponible en Google Play para dispositivos Android: </w:t>
      </w:r>
      <w:r w:rsidR="00A80F8A" w:rsidRPr="00466910">
        <w:rPr>
          <w:rFonts w:ascii="Times New Roman" w:hAnsi="Times New Roman"/>
          <w:sz w:val="23"/>
          <w:szCs w:val="23"/>
          <w:lang w:val="es-US"/>
        </w:rPr>
        <w:t>(</w:t>
      </w:r>
      <w:hyperlink r:id="rId12" w:history="1">
        <w:r w:rsidR="00A80F8A" w:rsidRPr="00466910">
          <w:rPr>
            <w:rStyle w:val="Hyperlink"/>
            <w:rFonts w:ascii="Times New Roman" w:hAnsi="Times New Roman"/>
            <w:sz w:val="23"/>
            <w:szCs w:val="23"/>
            <w:lang w:val="es-US"/>
          </w:rPr>
          <w:t>https://play.google.com/store/apps/details?id=com.nhtsa.SaferRide&amp;hl=en</w:t>
        </w:r>
      </w:hyperlink>
      <w:r w:rsidR="00A80F8A" w:rsidRPr="00466910">
        <w:rPr>
          <w:rFonts w:ascii="Times New Roman" w:hAnsi="Times New Roman"/>
          <w:sz w:val="23"/>
          <w:szCs w:val="23"/>
          <w:lang w:val="es-US"/>
        </w:rPr>
        <w:t xml:space="preserve">), </w:t>
      </w:r>
      <w:r w:rsidR="00466910">
        <w:rPr>
          <w:rFonts w:ascii="Times New Roman" w:hAnsi="Times New Roman"/>
          <w:sz w:val="23"/>
          <w:szCs w:val="23"/>
          <w:lang w:val="es-US"/>
        </w:rPr>
        <w:t>y la tienda iT</w:t>
      </w:r>
      <w:r w:rsidRPr="00466910">
        <w:rPr>
          <w:rFonts w:ascii="Times New Roman" w:hAnsi="Times New Roman"/>
          <w:sz w:val="23"/>
          <w:szCs w:val="23"/>
          <w:lang w:val="es-US"/>
        </w:rPr>
        <w:t xml:space="preserve">unes de Apple para dispositivos IOS: </w:t>
      </w:r>
      <w:r w:rsidR="00A80F8A" w:rsidRPr="00466910">
        <w:rPr>
          <w:rFonts w:ascii="Times New Roman" w:hAnsi="Times New Roman"/>
          <w:sz w:val="23"/>
          <w:szCs w:val="23"/>
          <w:lang w:val="es-US"/>
        </w:rPr>
        <w:t>(</w:t>
      </w:r>
      <w:hyperlink r:id="rId13" w:history="1">
        <w:r w:rsidR="00A80F8A" w:rsidRPr="00466910">
          <w:rPr>
            <w:rStyle w:val="Hyperlink"/>
            <w:rFonts w:ascii="Times New Roman" w:hAnsi="Times New Roman"/>
            <w:sz w:val="23"/>
            <w:szCs w:val="23"/>
            <w:lang w:val="es-US"/>
          </w:rPr>
          <w:t>https://itunes.apple.com/us/app/saferride/id950774008?mt=8</w:t>
        </w:r>
      </w:hyperlink>
      <w:r w:rsidR="00A80F8A" w:rsidRPr="00466910">
        <w:rPr>
          <w:rFonts w:ascii="Times New Roman" w:hAnsi="Times New Roman"/>
          <w:sz w:val="23"/>
          <w:szCs w:val="23"/>
          <w:lang w:val="es-US"/>
        </w:rPr>
        <w:t xml:space="preserve">). </w:t>
      </w:r>
      <w:proofErr w:type="spellStart"/>
      <w:r w:rsidRPr="00466910">
        <w:rPr>
          <w:rFonts w:ascii="Times New Roman" w:hAnsi="Times New Roman"/>
          <w:sz w:val="23"/>
          <w:szCs w:val="23"/>
          <w:lang w:val="es-US"/>
        </w:rPr>
        <w:t>SaferRide</w:t>
      </w:r>
      <w:proofErr w:type="spellEnd"/>
      <w:r w:rsidRPr="00466910">
        <w:rPr>
          <w:rFonts w:ascii="Times New Roman" w:hAnsi="Times New Roman"/>
          <w:sz w:val="23"/>
          <w:szCs w:val="23"/>
          <w:lang w:val="es-US"/>
        </w:rPr>
        <w:t xml:space="preserve"> permite a los usuarios llamar a un taxi </w:t>
      </w:r>
      <w:proofErr w:type="spellStart"/>
      <w:r w:rsidRPr="00466910">
        <w:rPr>
          <w:rFonts w:ascii="Times New Roman" w:hAnsi="Times New Roman"/>
          <w:sz w:val="23"/>
          <w:szCs w:val="23"/>
          <w:lang w:val="es-US"/>
        </w:rPr>
        <w:t>oa</w:t>
      </w:r>
      <w:proofErr w:type="spellEnd"/>
      <w:r w:rsidRPr="00466910">
        <w:rPr>
          <w:rFonts w:ascii="Times New Roman" w:hAnsi="Times New Roman"/>
          <w:sz w:val="23"/>
          <w:szCs w:val="23"/>
          <w:lang w:val="es-US"/>
        </w:rPr>
        <w:t xml:space="preserve"> un amigo predeterminado, e identifica la ubicación del usuario para ser recogido</w:t>
      </w:r>
      <w:r w:rsidR="00A80F8A" w:rsidRPr="00466910">
        <w:rPr>
          <w:rFonts w:ascii="Times New Roman" w:hAnsi="Times New Roman"/>
          <w:sz w:val="23"/>
          <w:szCs w:val="23"/>
          <w:lang w:val="es-US"/>
        </w:rPr>
        <w:t>.</w:t>
      </w:r>
    </w:p>
    <w:p w:rsidR="00A80F8A" w:rsidRPr="00466910" w:rsidRDefault="00D34C5C" w:rsidP="00D34C5C">
      <w:pPr>
        <w:pStyle w:val="ListParagraph"/>
        <w:numPr>
          <w:ilvl w:val="0"/>
          <w:numId w:val="5"/>
        </w:numPr>
        <w:spacing w:after="0" w:line="240" w:lineRule="auto"/>
        <w:rPr>
          <w:rFonts w:ascii="Times New Roman" w:hAnsi="Times New Roman"/>
          <w:color w:val="000000"/>
          <w:sz w:val="23"/>
          <w:szCs w:val="23"/>
          <w:lang w:val="es-US"/>
        </w:rPr>
      </w:pPr>
      <w:r w:rsidRPr="00466910">
        <w:rPr>
          <w:rFonts w:ascii="Times New Roman" w:hAnsi="Times New Roman"/>
          <w:color w:val="000000"/>
          <w:sz w:val="23"/>
          <w:szCs w:val="23"/>
          <w:lang w:val="es-US"/>
        </w:rPr>
        <w:t>Utilice el programa “</w:t>
      </w:r>
      <w:proofErr w:type="spellStart"/>
      <w:r w:rsidRPr="00466910">
        <w:rPr>
          <w:rFonts w:ascii="Times New Roman" w:hAnsi="Times New Roman"/>
          <w:color w:val="000000"/>
          <w:sz w:val="23"/>
          <w:szCs w:val="23"/>
          <w:lang w:val="es-US"/>
        </w:rPr>
        <w:t>Sober</w:t>
      </w:r>
      <w:proofErr w:type="spellEnd"/>
      <w:r w:rsidRPr="00466910">
        <w:rPr>
          <w:rFonts w:ascii="Times New Roman" w:hAnsi="Times New Roman"/>
          <w:color w:val="000000"/>
          <w:sz w:val="23"/>
          <w:szCs w:val="23"/>
          <w:lang w:val="es-US"/>
        </w:rPr>
        <w:t xml:space="preserve"> </w:t>
      </w:r>
      <w:proofErr w:type="spellStart"/>
      <w:r w:rsidRPr="00466910">
        <w:rPr>
          <w:rFonts w:ascii="Times New Roman" w:hAnsi="Times New Roman"/>
          <w:color w:val="000000"/>
          <w:sz w:val="23"/>
          <w:szCs w:val="23"/>
          <w:lang w:val="es-US"/>
        </w:rPr>
        <w:t>Ride</w:t>
      </w:r>
      <w:proofErr w:type="spellEnd"/>
      <w:r w:rsidRPr="00466910">
        <w:rPr>
          <w:rFonts w:ascii="Times New Roman" w:hAnsi="Times New Roman"/>
          <w:color w:val="000000"/>
          <w:sz w:val="23"/>
          <w:szCs w:val="23"/>
          <w:lang w:val="es-US"/>
        </w:rPr>
        <w:t xml:space="preserve">” de su comunidad </w:t>
      </w:r>
      <w:r w:rsidRPr="00466910">
        <w:rPr>
          <w:rFonts w:ascii="Times New Roman" w:hAnsi="Times New Roman"/>
          <w:b/>
          <w:color w:val="000000"/>
          <w:sz w:val="23"/>
          <w:szCs w:val="23"/>
          <w:lang w:val="es-US"/>
        </w:rPr>
        <w:t>[Inserte sus detalles específicos del programa aquí]</w:t>
      </w:r>
      <w:r w:rsidRPr="00466910">
        <w:rPr>
          <w:rFonts w:ascii="Times New Roman" w:hAnsi="Times New Roman"/>
          <w:color w:val="000000"/>
          <w:sz w:val="23"/>
          <w:szCs w:val="23"/>
          <w:lang w:val="es-US"/>
        </w:rPr>
        <w:t>.</w:t>
      </w:r>
    </w:p>
    <w:p w:rsidR="00A80F8A" w:rsidRPr="00466910" w:rsidRDefault="00D34C5C" w:rsidP="00D34C5C">
      <w:pPr>
        <w:pStyle w:val="ListParagraph"/>
        <w:numPr>
          <w:ilvl w:val="0"/>
          <w:numId w:val="5"/>
        </w:numPr>
        <w:spacing w:after="0" w:line="240" w:lineRule="auto"/>
        <w:rPr>
          <w:rFonts w:ascii="Times New Roman" w:hAnsi="Times New Roman"/>
          <w:color w:val="000000"/>
          <w:sz w:val="23"/>
          <w:szCs w:val="23"/>
          <w:lang w:val="es-US"/>
        </w:rPr>
      </w:pPr>
      <w:r w:rsidRPr="00466910">
        <w:rPr>
          <w:rFonts w:ascii="Times New Roman" w:hAnsi="Times New Roman"/>
          <w:color w:val="000000"/>
          <w:sz w:val="23"/>
          <w:szCs w:val="23"/>
          <w:lang w:val="es-US"/>
        </w:rPr>
        <w:t xml:space="preserve">Si ve a un conductor borracho en la carretera, comuníquese con </w:t>
      </w:r>
      <w:r w:rsidRPr="00466910">
        <w:rPr>
          <w:rFonts w:ascii="Times New Roman" w:hAnsi="Times New Roman"/>
          <w:b/>
          <w:color w:val="000000"/>
          <w:sz w:val="23"/>
          <w:szCs w:val="23"/>
          <w:lang w:val="es-US"/>
        </w:rPr>
        <w:t>[policía local]</w:t>
      </w:r>
      <w:r w:rsidRPr="00466910">
        <w:rPr>
          <w:rFonts w:ascii="Times New Roman" w:hAnsi="Times New Roman"/>
          <w:color w:val="000000"/>
          <w:sz w:val="23"/>
          <w:szCs w:val="23"/>
          <w:lang w:val="es-US"/>
        </w:rPr>
        <w:t>.</w:t>
      </w:r>
    </w:p>
    <w:p w:rsidR="00A80F8A" w:rsidRPr="00466910" w:rsidRDefault="00D34C5C" w:rsidP="00D34C5C">
      <w:pPr>
        <w:pStyle w:val="ListParagraph"/>
        <w:numPr>
          <w:ilvl w:val="0"/>
          <w:numId w:val="5"/>
        </w:numPr>
        <w:spacing w:after="0" w:line="240" w:lineRule="auto"/>
        <w:rPr>
          <w:rFonts w:ascii="Times New Roman" w:hAnsi="Times New Roman"/>
          <w:color w:val="000000"/>
          <w:sz w:val="23"/>
          <w:szCs w:val="23"/>
          <w:lang w:val="es-US"/>
        </w:rPr>
      </w:pPr>
      <w:r w:rsidRPr="00466910">
        <w:rPr>
          <w:rFonts w:ascii="Times New Roman" w:hAnsi="Times New Roman"/>
          <w:color w:val="000000"/>
          <w:sz w:val="23"/>
          <w:szCs w:val="23"/>
          <w:lang w:val="es-US"/>
        </w:rPr>
        <w:t>¿Conoce a un amigo que está a punto de manejar después de haber bebido? Tómele las llaves y haga arreglos para que su amigo regrese a su casa de manera segura</w:t>
      </w:r>
      <w:r w:rsidR="00A80F8A" w:rsidRPr="00466910">
        <w:rPr>
          <w:rFonts w:ascii="Times New Roman" w:hAnsi="Times New Roman"/>
          <w:color w:val="000000"/>
          <w:sz w:val="23"/>
          <w:szCs w:val="23"/>
          <w:lang w:val="es-US"/>
        </w:rPr>
        <w:t>.</w:t>
      </w:r>
    </w:p>
    <w:p w:rsidR="00F82FF1" w:rsidRPr="00466910" w:rsidRDefault="00F82FF1" w:rsidP="00F82FF1">
      <w:pPr>
        <w:pStyle w:val="ListParagraph"/>
        <w:spacing w:after="0" w:line="240" w:lineRule="auto"/>
        <w:ind w:left="0"/>
        <w:rPr>
          <w:rFonts w:ascii="Times New Roman" w:hAnsi="Times New Roman"/>
          <w:color w:val="000000"/>
          <w:sz w:val="23"/>
          <w:szCs w:val="23"/>
          <w:lang w:val="es-US"/>
        </w:rPr>
      </w:pPr>
    </w:p>
    <w:p w:rsidR="00D34C5C" w:rsidRPr="00466910" w:rsidRDefault="00D34C5C">
      <w:pPr>
        <w:spacing w:after="0" w:line="240" w:lineRule="auto"/>
        <w:rPr>
          <w:rFonts w:ascii="Times New Roman" w:hAnsi="Times New Roman"/>
          <w:color w:val="000000"/>
          <w:sz w:val="23"/>
          <w:szCs w:val="23"/>
          <w:lang w:val="es-US"/>
        </w:rPr>
      </w:pPr>
      <w:r w:rsidRPr="00466910">
        <w:rPr>
          <w:rFonts w:ascii="Times New Roman" w:hAnsi="Times New Roman"/>
          <w:color w:val="000000"/>
          <w:sz w:val="23"/>
          <w:szCs w:val="23"/>
          <w:lang w:val="es-US"/>
        </w:rPr>
        <w:br w:type="page"/>
      </w:r>
    </w:p>
    <w:p w:rsidR="00F82FF1" w:rsidRPr="00466910" w:rsidRDefault="00D34C5C" w:rsidP="00F82FF1">
      <w:pPr>
        <w:pStyle w:val="ListParagraph"/>
        <w:spacing w:after="0" w:line="240" w:lineRule="auto"/>
        <w:ind w:left="0"/>
        <w:rPr>
          <w:rFonts w:ascii="Times New Roman" w:hAnsi="Times New Roman"/>
          <w:color w:val="000000"/>
          <w:sz w:val="23"/>
          <w:szCs w:val="23"/>
          <w:lang w:val="es-US"/>
        </w:rPr>
      </w:pPr>
      <w:r w:rsidRPr="00466910">
        <w:rPr>
          <w:rFonts w:ascii="Times New Roman" w:hAnsi="Times New Roman"/>
          <w:color w:val="000000"/>
          <w:sz w:val="23"/>
          <w:szCs w:val="23"/>
          <w:lang w:val="es-US"/>
        </w:rPr>
        <w:lastRenderedPageBreak/>
        <w:t>Beber y manejar es peligroso, incluso si cree que sólo está "entonado</w:t>
      </w:r>
      <w:r w:rsidR="00466910">
        <w:rPr>
          <w:rFonts w:ascii="Times New Roman" w:hAnsi="Times New Roman"/>
          <w:color w:val="000000"/>
          <w:sz w:val="23"/>
          <w:szCs w:val="23"/>
          <w:lang w:val="es-US"/>
        </w:rPr>
        <w:t>."</w:t>
      </w:r>
      <w:r w:rsidRPr="00466910">
        <w:rPr>
          <w:rFonts w:ascii="Times New Roman" w:hAnsi="Times New Roman"/>
          <w:color w:val="000000"/>
          <w:sz w:val="23"/>
          <w:szCs w:val="23"/>
          <w:lang w:val="es-US"/>
        </w:rPr>
        <w:t xml:space="preserve"> Cuando conduce entonado, arriesga su vida y su seguridad, y la vida y la seguridad de los que viajan con usted o alrededor de usted. ¿La mortalidad no le llama la atención? Tal vez el dinero: Un arresto por DUI podría costarle hasta $10,000, sin mencionar la pérdida de su vehículo y su única licencia de conducir. Se podría enfrentar a encarcelamiento, mayores tasas de seguro, gastos excesivos de honorarios de abogados, multas, remolque y reparaciones de su vehículo, y tiempo laboral perdido</w:t>
      </w:r>
      <w:r w:rsidR="00F82FF1" w:rsidRPr="00466910">
        <w:rPr>
          <w:rFonts w:ascii="Times New Roman" w:hAnsi="Times New Roman"/>
          <w:color w:val="000000"/>
          <w:sz w:val="23"/>
          <w:szCs w:val="23"/>
          <w:lang w:val="es-US"/>
        </w:rPr>
        <w:t xml:space="preserve">. </w:t>
      </w:r>
    </w:p>
    <w:p w:rsidR="00F82FF1" w:rsidRPr="00466910" w:rsidRDefault="00F82FF1" w:rsidP="00F82FF1">
      <w:pPr>
        <w:pStyle w:val="ListParagraph"/>
        <w:spacing w:after="0" w:line="240" w:lineRule="auto"/>
        <w:ind w:left="0"/>
        <w:rPr>
          <w:rFonts w:ascii="Times New Roman" w:hAnsi="Times New Roman"/>
          <w:color w:val="000000"/>
          <w:sz w:val="23"/>
          <w:szCs w:val="23"/>
          <w:lang w:val="es-US"/>
        </w:rPr>
      </w:pPr>
    </w:p>
    <w:p w:rsidR="00F82FF1" w:rsidRPr="00AD2CB7" w:rsidRDefault="00D34C5C" w:rsidP="00C516D8">
      <w:pPr>
        <w:spacing w:after="0" w:line="240" w:lineRule="auto"/>
        <w:rPr>
          <w:rFonts w:ascii="Times New Roman" w:hAnsi="Times New Roman"/>
          <w:sz w:val="23"/>
          <w:szCs w:val="23"/>
        </w:rPr>
      </w:pPr>
      <w:r w:rsidRPr="00466910">
        <w:rPr>
          <w:rFonts w:ascii="Times New Roman" w:hAnsi="Times New Roman"/>
          <w:color w:val="000000"/>
          <w:sz w:val="23"/>
          <w:szCs w:val="23"/>
          <w:lang w:val="es-US"/>
        </w:rPr>
        <w:t xml:space="preserve">Este Cuatro de Julio, comprométase a conducir solamente 100% sobrio, porque </w:t>
      </w:r>
      <w:r w:rsidRPr="00466910">
        <w:rPr>
          <w:rFonts w:ascii="Times New Roman" w:hAnsi="Times New Roman"/>
          <w:i/>
          <w:color w:val="000000"/>
          <w:sz w:val="23"/>
          <w:szCs w:val="23"/>
          <w:lang w:val="es-US"/>
        </w:rPr>
        <w:t>Manejar Entonado es Manejar Borracho</w:t>
      </w:r>
      <w:r w:rsidRPr="00466910">
        <w:rPr>
          <w:rFonts w:ascii="Times New Roman" w:hAnsi="Times New Roman"/>
          <w:color w:val="000000"/>
          <w:sz w:val="23"/>
          <w:szCs w:val="23"/>
          <w:lang w:val="es-US"/>
        </w:rPr>
        <w:t xml:space="preserve">. </w:t>
      </w:r>
      <w:proofErr w:type="gramStart"/>
      <w:r w:rsidRPr="00D34C5C">
        <w:rPr>
          <w:rFonts w:ascii="Times New Roman" w:hAnsi="Times New Roman"/>
          <w:color w:val="000000"/>
          <w:sz w:val="23"/>
          <w:szCs w:val="23"/>
        </w:rPr>
        <w:t xml:space="preserve">Para </w:t>
      </w:r>
      <w:proofErr w:type="spellStart"/>
      <w:r w:rsidRPr="00D34C5C">
        <w:rPr>
          <w:rFonts w:ascii="Times New Roman" w:hAnsi="Times New Roman"/>
          <w:color w:val="000000"/>
          <w:sz w:val="23"/>
          <w:szCs w:val="23"/>
        </w:rPr>
        <w:t>obtener</w:t>
      </w:r>
      <w:proofErr w:type="spellEnd"/>
      <w:r w:rsidRPr="00D34C5C">
        <w:rPr>
          <w:rFonts w:ascii="Times New Roman" w:hAnsi="Times New Roman"/>
          <w:color w:val="000000"/>
          <w:sz w:val="23"/>
          <w:szCs w:val="23"/>
        </w:rPr>
        <w:t xml:space="preserve"> </w:t>
      </w:r>
      <w:proofErr w:type="spellStart"/>
      <w:r w:rsidRPr="00D34C5C">
        <w:rPr>
          <w:rFonts w:ascii="Times New Roman" w:hAnsi="Times New Roman"/>
          <w:color w:val="000000"/>
          <w:sz w:val="23"/>
          <w:szCs w:val="23"/>
        </w:rPr>
        <w:t>más</w:t>
      </w:r>
      <w:proofErr w:type="spellEnd"/>
      <w:r w:rsidRPr="00D34C5C">
        <w:rPr>
          <w:rFonts w:ascii="Times New Roman" w:hAnsi="Times New Roman"/>
          <w:color w:val="000000"/>
          <w:sz w:val="23"/>
          <w:szCs w:val="23"/>
        </w:rPr>
        <w:t xml:space="preserve"> </w:t>
      </w:r>
      <w:proofErr w:type="spellStart"/>
      <w:r w:rsidRPr="00D34C5C">
        <w:rPr>
          <w:rFonts w:ascii="Times New Roman" w:hAnsi="Times New Roman"/>
          <w:color w:val="000000"/>
          <w:sz w:val="23"/>
          <w:szCs w:val="23"/>
        </w:rPr>
        <w:t>información</w:t>
      </w:r>
      <w:proofErr w:type="spellEnd"/>
      <w:r w:rsidRPr="00D34C5C">
        <w:rPr>
          <w:rFonts w:ascii="Times New Roman" w:hAnsi="Times New Roman"/>
          <w:color w:val="000000"/>
          <w:sz w:val="23"/>
          <w:szCs w:val="23"/>
        </w:rPr>
        <w:t xml:space="preserve">, </w:t>
      </w:r>
      <w:proofErr w:type="spellStart"/>
      <w:r w:rsidRPr="00D34C5C">
        <w:rPr>
          <w:rFonts w:ascii="Times New Roman" w:hAnsi="Times New Roman"/>
          <w:color w:val="000000"/>
          <w:sz w:val="23"/>
          <w:szCs w:val="23"/>
        </w:rPr>
        <w:t>visite</w:t>
      </w:r>
      <w:proofErr w:type="spellEnd"/>
      <w:r w:rsidRPr="00D34C5C">
        <w:rPr>
          <w:rFonts w:ascii="Times New Roman" w:hAnsi="Times New Roman"/>
          <w:color w:val="000000"/>
          <w:sz w:val="23"/>
          <w:szCs w:val="23"/>
        </w:rPr>
        <w:t xml:space="preserve"> </w:t>
      </w:r>
      <w:hyperlink r:id="rId14" w:history="1">
        <w:r w:rsidR="0080687A" w:rsidRPr="00AD2CB7">
          <w:rPr>
            <w:rStyle w:val="Hyperlink"/>
            <w:rFonts w:ascii="Times New Roman" w:hAnsi="Times New Roman"/>
            <w:sz w:val="23"/>
            <w:szCs w:val="23"/>
          </w:rPr>
          <w:t>www.trafficsafetymarketing.gov</w:t>
        </w:r>
      </w:hyperlink>
      <w:r w:rsidR="00C516D8" w:rsidRPr="00AD2CB7">
        <w:rPr>
          <w:rFonts w:ascii="Times New Roman" w:hAnsi="Times New Roman"/>
          <w:sz w:val="23"/>
          <w:szCs w:val="23"/>
        </w:rPr>
        <w:t>.</w:t>
      </w:r>
      <w:proofErr w:type="gramEnd"/>
    </w:p>
    <w:p w:rsidR="00C516D8" w:rsidRPr="00C516D8" w:rsidRDefault="00C516D8" w:rsidP="00C516D8">
      <w:pPr>
        <w:spacing w:after="0" w:line="240" w:lineRule="auto"/>
        <w:rPr>
          <w:rFonts w:ascii="Times New Roman" w:hAnsi="Times New Roman"/>
          <w:sz w:val="24"/>
          <w:szCs w:val="24"/>
        </w:rPr>
      </w:pPr>
    </w:p>
    <w:p w:rsidR="00BF016A" w:rsidRDefault="00BF016A" w:rsidP="001E3208">
      <w:pPr>
        <w:jc w:val="center"/>
        <w:rPr>
          <w:color w:val="000000"/>
        </w:rPr>
      </w:pPr>
      <w:r w:rsidRPr="00E5103E">
        <w:rPr>
          <w:color w:val="000000"/>
        </w:rPr>
        <w:t>###</w:t>
      </w:r>
    </w:p>
    <w:p w:rsidR="00861E37" w:rsidRPr="00E5103E" w:rsidRDefault="00B30A7D" w:rsidP="00807D98">
      <w:pPr>
        <w:rPr>
          <w:color w:val="000000"/>
        </w:rPr>
      </w:pPr>
      <w:r>
        <w:rPr>
          <w:noProof/>
        </w:rPr>
        <mc:AlternateContent>
          <mc:Choice Requires="wps">
            <w:drawing>
              <wp:anchor distT="0" distB="0" distL="114300" distR="114300" simplePos="0" relativeHeight="251660288" behindDoc="1" locked="0" layoutInCell="1" allowOverlap="1" wp14:anchorId="743148D1" wp14:editId="21C37410">
                <wp:simplePos x="0" y="0"/>
                <wp:positionH relativeFrom="column">
                  <wp:posOffset>3648075</wp:posOffset>
                </wp:positionH>
                <wp:positionV relativeFrom="paragraph">
                  <wp:posOffset>5438140</wp:posOffset>
                </wp:positionV>
                <wp:extent cx="2400300" cy="209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0A7D" w:rsidRPr="00297001" w:rsidRDefault="00B30A7D" w:rsidP="00B30A7D">
                            <w:pPr>
                              <w:jc w:val="right"/>
                              <w:rPr>
                                <w:sz w:val="16"/>
                              </w:rPr>
                            </w:pPr>
                            <w:r w:rsidRPr="00297001">
                              <w:rPr>
                                <w:sz w:val="16"/>
                              </w:rPr>
                              <w:t>1</w:t>
                            </w:r>
                            <w:r w:rsidR="00EE524B">
                              <w:rPr>
                                <w:sz w:val="16"/>
                              </w:rPr>
                              <w:t>2937i</w:t>
                            </w:r>
                            <w:r w:rsidRPr="00297001">
                              <w:rPr>
                                <w:sz w:val="16"/>
                              </w:rPr>
                              <w:t>-0</w:t>
                            </w:r>
                            <w:r w:rsidR="00EE524B">
                              <w:rPr>
                                <w:sz w:val="16"/>
                              </w:rPr>
                              <w:t>516</w:t>
                            </w:r>
                            <w:r w:rsidRPr="00297001">
                              <w:rPr>
                                <w:sz w:val="16"/>
                              </w:rPr>
                              <w:t>17-v1</w:t>
                            </w:r>
                            <w:r w:rsidR="00466910">
                              <w:rPr>
                                <w:sz w:val="16"/>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7.25pt;margin-top:428.2pt;width:189pt;height:1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" filled="f" stroked="f" strokeweight=".5pt">
                <v:textbox>
                  <w:txbxContent>
                    <w:p w:rsidR="00B30A7D" w:rsidRPr="00297001" w:rsidRDefault="00B30A7D" w:rsidP="00B30A7D">
                      <w:pPr>
                        <w:jc w:val="right"/>
                        <w:rPr>
                          <w:sz w:val="16"/>
                        </w:rPr>
                      </w:pPr>
                      <w:r w:rsidRPr="00297001">
                        <w:rPr>
                          <w:sz w:val="16"/>
                        </w:rPr>
                        <w:t>1</w:t>
                      </w:r>
                      <w:r w:rsidR="00EE524B">
                        <w:rPr>
                          <w:sz w:val="16"/>
                        </w:rPr>
                        <w:t>2937i</w:t>
                      </w:r>
                      <w:r w:rsidRPr="00297001">
                        <w:rPr>
                          <w:sz w:val="16"/>
                        </w:rPr>
                        <w:t>-0</w:t>
                      </w:r>
                      <w:r w:rsidR="00EE524B">
                        <w:rPr>
                          <w:sz w:val="16"/>
                        </w:rPr>
                        <w:t>516</w:t>
                      </w:r>
                      <w:r w:rsidRPr="00297001">
                        <w:rPr>
                          <w:sz w:val="16"/>
                        </w:rPr>
                        <w:t>17-v1</w:t>
                      </w:r>
                      <w:r w:rsidR="00466910">
                        <w:rPr>
                          <w:sz w:val="16"/>
                        </w:rPr>
                        <w:t>a</w:t>
                      </w:r>
                      <w:bookmarkStart w:id="1" w:name="_GoBack"/>
                      <w:bookmarkEnd w:id="1"/>
                    </w:p>
                  </w:txbxContent>
                </v:textbox>
              </v:shape>
            </w:pict>
          </mc:Fallback>
        </mc:AlternateContent>
      </w:r>
      <w:r w:rsidR="00B24FE8">
        <w:rPr>
          <w:noProof/>
          <w:color w:val="000000"/>
        </w:rPr>
        <mc:AlternateContent>
          <mc:Choice Requires="wps">
            <w:drawing>
              <wp:anchor distT="0" distB="0" distL="114300" distR="114300" simplePos="0" relativeHeight="251658240" behindDoc="1" locked="0" layoutInCell="1" allowOverlap="1" wp14:anchorId="5A00E26C" wp14:editId="6EFB1F2D">
                <wp:simplePos x="0" y="0"/>
                <wp:positionH relativeFrom="column">
                  <wp:posOffset>4657725</wp:posOffset>
                </wp:positionH>
                <wp:positionV relativeFrom="paragraph">
                  <wp:posOffset>1410970</wp:posOffset>
                </wp:positionV>
                <wp:extent cx="1790700" cy="200025"/>
                <wp:effectExtent l="0" t="254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048C3" w:rsidRPr="00E85CC3" w:rsidRDefault="006048C3" w:rsidP="006048C3">
                            <w:pPr>
                              <w:jc w:val="right"/>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366.75pt;margin-top:111.1pt;width:141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cB4uAIAAME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" filled="f" stroked="f" strokeweight=".5pt">
                <v:textbox>
                  <w:txbxContent>
                    <w:p w:rsidR="006048C3" w:rsidRPr="00E85CC3" w:rsidRDefault="006048C3" w:rsidP="006048C3">
                      <w:pPr>
                        <w:jc w:val="right"/>
                        <w:rPr>
                          <w:rFonts w:ascii="Times New Roman" w:hAnsi="Times New Roman"/>
                          <w:sz w:val="16"/>
                          <w:szCs w:val="16"/>
                        </w:rPr>
                      </w:pPr>
                    </w:p>
                  </w:txbxContent>
                </v:textbox>
              </v:shape>
            </w:pict>
          </mc:Fallback>
        </mc:AlternateContent>
      </w:r>
      <w:r w:rsidR="00B24FE8">
        <w:rPr>
          <w:noProof/>
          <w:color w:val="000000"/>
        </w:rPr>
        <mc:AlternateContent>
          <mc:Choice Requires="wps">
            <w:drawing>
              <wp:anchor distT="0" distB="0" distL="114300" distR="114300" simplePos="0" relativeHeight="251657216" behindDoc="0" locked="0" layoutInCell="1" allowOverlap="1" wp14:anchorId="32E7E84D" wp14:editId="05C79B7B">
                <wp:simplePos x="0" y="0"/>
                <wp:positionH relativeFrom="column">
                  <wp:posOffset>4486275</wp:posOffset>
                </wp:positionH>
                <wp:positionV relativeFrom="paragraph">
                  <wp:posOffset>920115</wp:posOffset>
                </wp:positionV>
                <wp:extent cx="1666875" cy="381000"/>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3B8" w:rsidRPr="006D33B8" w:rsidRDefault="006D33B8" w:rsidP="006D33B8">
                            <w:pPr>
                              <w:jc w:val="righ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353.25pt;margin-top:72.45pt;width:131.2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" filled="f" stroked="f">
                <v:textbox>
                  <w:txbxContent>
                    <w:p w:rsidR="006D33B8" w:rsidRPr="006D33B8" w:rsidRDefault="006D33B8" w:rsidP="006D33B8">
                      <w:pPr>
                        <w:jc w:val="right"/>
                        <w:rPr>
                          <w:sz w:val="16"/>
                          <w:szCs w:val="16"/>
                        </w:rPr>
                      </w:pPr>
                    </w:p>
                  </w:txbxContent>
                </v:textbox>
              </v:shape>
            </w:pict>
          </mc:Fallback>
        </mc:AlternateContent>
      </w:r>
    </w:p>
    <w:sectPr w:rsidR="00861E37" w:rsidRPr="00E5103E" w:rsidSect="00AD2CB7">
      <w:headerReference w:type="default" r:id="rId15"/>
      <w:type w:val="continuous"/>
      <w:pgSz w:w="12240" w:h="15840"/>
      <w:pgMar w:top="2520"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66F" w:rsidRDefault="004E766F" w:rsidP="001E3208">
      <w:pPr>
        <w:spacing w:after="0" w:line="240" w:lineRule="auto"/>
      </w:pPr>
      <w:r>
        <w:separator/>
      </w:r>
    </w:p>
  </w:endnote>
  <w:endnote w:type="continuationSeparator" w:id="0">
    <w:p w:rsidR="004E766F" w:rsidRDefault="004E766F" w:rsidP="001E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66F" w:rsidRDefault="004E766F" w:rsidP="001E3208">
      <w:pPr>
        <w:spacing w:after="0" w:line="240" w:lineRule="auto"/>
      </w:pPr>
      <w:r>
        <w:separator/>
      </w:r>
    </w:p>
  </w:footnote>
  <w:footnote w:type="continuationSeparator" w:id="0">
    <w:p w:rsidR="004E766F" w:rsidRDefault="004E766F" w:rsidP="001E3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C5C" w:rsidRDefault="00D34C5C" w:rsidP="00D34C5C">
    <w:pPr>
      <w:pStyle w:val="Header"/>
    </w:pPr>
    <w:r w:rsidRPr="00906D92">
      <w:rPr>
        <w:noProof/>
      </w:rPr>
      <w:drawing>
        <wp:anchor distT="0" distB="0" distL="114300" distR="114300" simplePos="0" relativeHeight="251659264" behindDoc="1" locked="0" layoutInCell="1" allowOverlap="1" wp14:anchorId="6812BDAF" wp14:editId="3203CE53">
          <wp:simplePos x="0" y="0"/>
          <wp:positionH relativeFrom="column">
            <wp:posOffset>3867150</wp:posOffset>
          </wp:positionH>
          <wp:positionV relativeFrom="paragraph">
            <wp:posOffset>-181610</wp:posOffset>
          </wp:positionV>
          <wp:extent cx="2057400" cy="1180465"/>
          <wp:effectExtent l="0" t="0" r="0" b="0"/>
          <wp:wrapNone/>
          <wp:docPr id="4" name="Picture 4"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7662"/>
                  <a:stretch/>
                </pic:blipFill>
                <pic:spPr bwMode="auto">
                  <a:xfrm>
                    <a:off x="0" y="0"/>
                    <a:ext cx="205740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70F0145" wp14:editId="75B099F7">
          <wp:extent cx="2295525" cy="1285875"/>
          <wp:effectExtent l="0" t="0" r="0" b="0"/>
          <wp:docPr id="5" name="Picture 5" descr="Manejar Entonado es Manejar Borra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onado_Logo_black.png"/>
                  <pic:cNvPicPr/>
                </pic:nvPicPr>
                <pic:blipFill rotWithShape="1">
                  <a:blip r:embed="rId2">
                    <a:extLst>
                      <a:ext uri="{28A0092B-C50C-407E-A947-70E740481C1C}">
                        <a14:useLocalDpi xmlns:a14="http://schemas.microsoft.com/office/drawing/2010/main" val="0"/>
                      </a:ext>
                    </a:extLst>
                  </a:blip>
                  <a:srcRect t="21162" b="22821"/>
                  <a:stretch/>
                </pic:blipFill>
                <pic:spPr bwMode="auto">
                  <a:xfrm>
                    <a:off x="0" y="0"/>
                    <a:ext cx="2295525" cy="12858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93A3B"/>
    <w:multiLevelType w:val="hybridMultilevel"/>
    <w:tmpl w:val="345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D001C2"/>
    <w:multiLevelType w:val="multilevel"/>
    <w:tmpl w:val="BFE8DFB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561CAC"/>
    <w:multiLevelType w:val="multilevel"/>
    <w:tmpl w:val="534C2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A3274"/>
    <w:multiLevelType w:val="hybridMultilevel"/>
    <w:tmpl w:val="7540A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B17659"/>
    <w:multiLevelType w:val="multilevel"/>
    <w:tmpl w:val="1816572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0F8"/>
    <w:rsid w:val="00001861"/>
    <w:rsid w:val="00002BBE"/>
    <w:rsid w:val="000075AB"/>
    <w:rsid w:val="000238A9"/>
    <w:rsid w:val="00025272"/>
    <w:rsid w:val="00032984"/>
    <w:rsid w:val="000406B0"/>
    <w:rsid w:val="00045F34"/>
    <w:rsid w:val="00047BC8"/>
    <w:rsid w:val="0005146C"/>
    <w:rsid w:val="00062F3E"/>
    <w:rsid w:val="0006315B"/>
    <w:rsid w:val="00065F1F"/>
    <w:rsid w:val="00080332"/>
    <w:rsid w:val="000844C3"/>
    <w:rsid w:val="00085213"/>
    <w:rsid w:val="00086300"/>
    <w:rsid w:val="00086E5C"/>
    <w:rsid w:val="00092813"/>
    <w:rsid w:val="000C1AF7"/>
    <w:rsid w:val="000D0606"/>
    <w:rsid w:val="000E111C"/>
    <w:rsid w:val="000E2ED6"/>
    <w:rsid w:val="000E3ACD"/>
    <w:rsid w:val="000F7327"/>
    <w:rsid w:val="000F764C"/>
    <w:rsid w:val="00105BD7"/>
    <w:rsid w:val="00105CD1"/>
    <w:rsid w:val="0011109D"/>
    <w:rsid w:val="00120F75"/>
    <w:rsid w:val="00121204"/>
    <w:rsid w:val="00122398"/>
    <w:rsid w:val="00124C50"/>
    <w:rsid w:val="001266AF"/>
    <w:rsid w:val="00127D8D"/>
    <w:rsid w:val="00130814"/>
    <w:rsid w:val="001374E1"/>
    <w:rsid w:val="00147A0F"/>
    <w:rsid w:val="001500F8"/>
    <w:rsid w:val="00157B23"/>
    <w:rsid w:val="0016390A"/>
    <w:rsid w:val="001640E7"/>
    <w:rsid w:val="0016739A"/>
    <w:rsid w:val="00180C6A"/>
    <w:rsid w:val="00192AB7"/>
    <w:rsid w:val="00193ADB"/>
    <w:rsid w:val="00197CE5"/>
    <w:rsid w:val="001A5C1C"/>
    <w:rsid w:val="001A750B"/>
    <w:rsid w:val="001B07B4"/>
    <w:rsid w:val="001B2C2E"/>
    <w:rsid w:val="001B3844"/>
    <w:rsid w:val="001C6612"/>
    <w:rsid w:val="001C71C6"/>
    <w:rsid w:val="001D0022"/>
    <w:rsid w:val="001D400A"/>
    <w:rsid w:val="001D4982"/>
    <w:rsid w:val="001D4E77"/>
    <w:rsid w:val="001E3208"/>
    <w:rsid w:val="001E58F9"/>
    <w:rsid w:val="001E7368"/>
    <w:rsid w:val="001F38F6"/>
    <w:rsid w:val="002013FE"/>
    <w:rsid w:val="00203714"/>
    <w:rsid w:val="00206C9B"/>
    <w:rsid w:val="00206F43"/>
    <w:rsid w:val="00207944"/>
    <w:rsid w:val="002100ED"/>
    <w:rsid w:val="00215BE0"/>
    <w:rsid w:val="00220DC6"/>
    <w:rsid w:val="002317EC"/>
    <w:rsid w:val="00235FD3"/>
    <w:rsid w:val="002473B6"/>
    <w:rsid w:val="00262644"/>
    <w:rsid w:val="002638F2"/>
    <w:rsid w:val="00270A0E"/>
    <w:rsid w:val="00295A85"/>
    <w:rsid w:val="002A4823"/>
    <w:rsid w:val="002B00D2"/>
    <w:rsid w:val="002B1F1B"/>
    <w:rsid w:val="002B5506"/>
    <w:rsid w:val="002C1C43"/>
    <w:rsid w:val="002C2284"/>
    <w:rsid w:val="002C4F5A"/>
    <w:rsid w:val="002C5639"/>
    <w:rsid w:val="002D0A76"/>
    <w:rsid w:val="002F261E"/>
    <w:rsid w:val="00302EB9"/>
    <w:rsid w:val="0031506C"/>
    <w:rsid w:val="00317D5B"/>
    <w:rsid w:val="003205FF"/>
    <w:rsid w:val="00321758"/>
    <w:rsid w:val="003307C3"/>
    <w:rsid w:val="00332C63"/>
    <w:rsid w:val="003352EE"/>
    <w:rsid w:val="00363E6E"/>
    <w:rsid w:val="00367E1A"/>
    <w:rsid w:val="00370AF1"/>
    <w:rsid w:val="00374109"/>
    <w:rsid w:val="00375138"/>
    <w:rsid w:val="00382CED"/>
    <w:rsid w:val="003834D0"/>
    <w:rsid w:val="00387A49"/>
    <w:rsid w:val="00391744"/>
    <w:rsid w:val="00391B4F"/>
    <w:rsid w:val="00392E52"/>
    <w:rsid w:val="00393308"/>
    <w:rsid w:val="003975D1"/>
    <w:rsid w:val="003A01BE"/>
    <w:rsid w:val="003B3C45"/>
    <w:rsid w:val="003B5C23"/>
    <w:rsid w:val="003C011A"/>
    <w:rsid w:val="003C4E43"/>
    <w:rsid w:val="003D554C"/>
    <w:rsid w:val="003E4B7F"/>
    <w:rsid w:val="003E5925"/>
    <w:rsid w:val="003E6B05"/>
    <w:rsid w:val="003F05AB"/>
    <w:rsid w:val="00405C0D"/>
    <w:rsid w:val="004122DE"/>
    <w:rsid w:val="00415D8C"/>
    <w:rsid w:val="00422A49"/>
    <w:rsid w:val="004251F5"/>
    <w:rsid w:val="00426DB1"/>
    <w:rsid w:val="00430962"/>
    <w:rsid w:val="00432B0E"/>
    <w:rsid w:val="00434C95"/>
    <w:rsid w:val="004416FF"/>
    <w:rsid w:val="00441A3F"/>
    <w:rsid w:val="00455671"/>
    <w:rsid w:val="00455804"/>
    <w:rsid w:val="004575C2"/>
    <w:rsid w:val="004601CB"/>
    <w:rsid w:val="00466910"/>
    <w:rsid w:val="00467C73"/>
    <w:rsid w:val="004877FC"/>
    <w:rsid w:val="0049234F"/>
    <w:rsid w:val="00493170"/>
    <w:rsid w:val="004A5F3A"/>
    <w:rsid w:val="004B1B87"/>
    <w:rsid w:val="004B6891"/>
    <w:rsid w:val="004C00A2"/>
    <w:rsid w:val="004D1AE0"/>
    <w:rsid w:val="004D673A"/>
    <w:rsid w:val="004D67E3"/>
    <w:rsid w:val="004E05B2"/>
    <w:rsid w:val="004E5EDB"/>
    <w:rsid w:val="004E766F"/>
    <w:rsid w:val="004F2968"/>
    <w:rsid w:val="005032B1"/>
    <w:rsid w:val="005215C2"/>
    <w:rsid w:val="00527732"/>
    <w:rsid w:val="005468FB"/>
    <w:rsid w:val="005564BB"/>
    <w:rsid w:val="005638EE"/>
    <w:rsid w:val="005661DB"/>
    <w:rsid w:val="00570004"/>
    <w:rsid w:val="00574439"/>
    <w:rsid w:val="00575A0F"/>
    <w:rsid w:val="00576CC5"/>
    <w:rsid w:val="00582DF1"/>
    <w:rsid w:val="005913E6"/>
    <w:rsid w:val="00592399"/>
    <w:rsid w:val="00593F00"/>
    <w:rsid w:val="005A0DFD"/>
    <w:rsid w:val="005A725D"/>
    <w:rsid w:val="005B475B"/>
    <w:rsid w:val="005D6168"/>
    <w:rsid w:val="005E7066"/>
    <w:rsid w:val="005F00FE"/>
    <w:rsid w:val="005F153D"/>
    <w:rsid w:val="005F35E6"/>
    <w:rsid w:val="005F4F0B"/>
    <w:rsid w:val="006048C3"/>
    <w:rsid w:val="006069FB"/>
    <w:rsid w:val="00606ABE"/>
    <w:rsid w:val="00626D08"/>
    <w:rsid w:val="00630D07"/>
    <w:rsid w:val="00632122"/>
    <w:rsid w:val="006379E1"/>
    <w:rsid w:val="00637D87"/>
    <w:rsid w:val="006413AD"/>
    <w:rsid w:val="00655481"/>
    <w:rsid w:val="00655B6F"/>
    <w:rsid w:val="0066427D"/>
    <w:rsid w:val="006643EC"/>
    <w:rsid w:val="00674D18"/>
    <w:rsid w:val="006817D4"/>
    <w:rsid w:val="00685E0A"/>
    <w:rsid w:val="00697435"/>
    <w:rsid w:val="006C0404"/>
    <w:rsid w:val="006C4540"/>
    <w:rsid w:val="006C49FF"/>
    <w:rsid w:val="006D22E9"/>
    <w:rsid w:val="006D33B8"/>
    <w:rsid w:val="006F3BD7"/>
    <w:rsid w:val="006F723C"/>
    <w:rsid w:val="0072339E"/>
    <w:rsid w:val="007233AF"/>
    <w:rsid w:val="007259EA"/>
    <w:rsid w:val="00740DE4"/>
    <w:rsid w:val="007460EA"/>
    <w:rsid w:val="007574A5"/>
    <w:rsid w:val="00757D17"/>
    <w:rsid w:val="0077488B"/>
    <w:rsid w:val="00781E2A"/>
    <w:rsid w:val="0078745E"/>
    <w:rsid w:val="007A6574"/>
    <w:rsid w:val="007B6E06"/>
    <w:rsid w:val="007D2E6E"/>
    <w:rsid w:val="007D5FAB"/>
    <w:rsid w:val="007D64D8"/>
    <w:rsid w:val="007D7D0D"/>
    <w:rsid w:val="007E2AF4"/>
    <w:rsid w:val="007F480A"/>
    <w:rsid w:val="007F5A48"/>
    <w:rsid w:val="008006DD"/>
    <w:rsid w:val="008022EC"/>
    <w:rsid w:val="0080687A"/>
    <w:rsid w:val="00807D98"/>
    <w:rsid w:val="0081145F"/>
    <w:rsid w:val="00816721"/>
    <w:rsid w:val="00823790"/>
    <w:rsid w:val="00831207"/>
    <w:rsid w:val="00840A24"/>
    <w:rsid w:val="008472E1"/>
    <w:rsid w:val="008570F9"/>
    <w:rsid w:val="00861E37"/>
    <w:rsid w:val="0086286D"/>
    <w:rsid w:val="00871602"/>
    <w:rsid w:val="008719A8"/>
    <w:rsid w:val="00872C55"/>
    <w:rsid w:val="008814F2"/>
    <w:rsid w:val="008821AA"/>
    <w:rsid w:val="008A0DA8"/>
    <w:rsid w:val="008A1153"/>
    <w:rsid w:val="008A5156"/>
    <w:rsid w:val="008A61B8"/>
    <w:rsid w:val="008E581D"/>
    <w:rsid w:val="008E612A"/>
    <w:rsid w:val="008E6283"/>
    <w:rsid w:val="008F03A5"/>
    <w:rsid w:val="008F5513"/>
    <w:rsid w:val="00906177"/>
    <w:rsid w:val="0091021E"/>
    <w:rsid w:val="0091587D"/>
    <w:rsid w:val="00940C19"/>
    <w:rsid w:val="00942976"/>
    <w:rsid w:val="00946698"/>
    <w:rsid w:val="009500E5"/>
    <w:rsid w:val="00957D44"/>
    <w:rsid w:val="00966653"/>
    <w:rsid w:val="00980FED"/>
    <w:rsid w:val="00986AFB"/>
    <w:rsid w:val="00991B82"/>
    <w:rsid w:val="009950D9"/>
    <w:rsid w:val="00997F37"/>
    <w:rsid w:val="009A0E0E"/>
    <w:rsid w:val="009B05FC"/>
    <w:rsid w:val="009B486C"/>
    <w:rsid w:val="009B5DBC"/>
    <w:rsid w:val="009B6B22"/>
    <w:rsid w:val="009C5B2A"/>
    <w:rsid w:val="009C6D6E"/>
    <w:rsid w:val="009D1BD2"/>
    <w:rsid w:val="009D3B02"/>
    <w:rsid w:val="009F020C"/>
    <w:rsid w:val="009F0301"/>
    <w:rsid w:val="00A015FE"/>
    <w:rsid w:val="00A02437"/>
    <w:rsid w:val="00A03EAE"/>
    <w:rsid w:val="00A160FE"/>
    <w:rsid w:val="00A200C5"/>
    <w:rsid w:val="00A3620B"/>
    <w:rsid w:val="00A3639E"/>
    <w:rsid w:val="00A400DE"/>
    <w:rsid w:val="00A426DB"/>
    <w:rsid w:val="00A51B30"/>
    <w:rsid w:val="00A54112"/>
    <w:rsid w:val="00A72B4B"/>
    <w:rsid w:val="00A80F8A"/>
    <w:rsid w:val="00A87C41"/>
    <w:rsid w:val="00AA5165"/>
    <w:rsid w:val="00AB45E9"/>
    <w:rsid w:val="00AB565C"/>
    <w:rsid w:val="00AC4BA0"/>
    <w:rsid w:val="00AD2CB7"/>
    <w:rsid w:val="00AD588A"/>
    <w:rsid w:val="00AE40CF"/>
    <w:rsid w:val="00B04534"/>
    <w:rsid w:val="00B06E3E"/>
    <w:rsid w:val="00B103BF"/>
    <w:rsid w:val="00B10F98"/>
    <w:rsid w:val="00B11F5D"/>
    <w:rsid w:val="00B12A5E"/>
    <w:rsid w:val="00B24FE8"/>
    <w:rsid w:val="00B30A7D"/>
    <w:rsid w:val="00B30E2B"/>
    <w:rsid w:val="00B32156"/>
    <w:rsid w:val="00B36759"/>
    <w:rsid w:val="00B3758B"/>
    <w:rsid w:val="00B41463"/>
    <w:rsid w:val="00B528E9"/>
    <w:rsid w:val="00B52A4A"/>
    <w:rsid w:val="00B63522"/>
    <w:rsid w:val="00B9289E"/>
    <w:rsid w:val="00B94F9E"/>
    <w:rsid w:val="00BA0F70"/>
    <w:rsid w:val="00BA3C56"/>
    <w:rsid w:val="00BB246F"/>
    <w:rsid w:val="00BB49E9"/>
    <w:rsid w:val="00BB6F7F"/>
    <w:rsid w:val="00BC08A8"/>
    <w:rsid w:val="00BC5E5C"/>
    <w:rsid w:val="00BC6171"/>
    <w:rsid w:val="00BD13EE"/>
    <w:rsid w:val="00BD142D"/>
    <w:rsid w:val="00BD2927"/>
    <w:rsid w:val="00BD380B"/>
    <w:rsid w:val="00BD54C6"/>
    <w:rsid w:val="00BD5843"/>
    <w:rsid w:val="00BE3AC3"/>
    <w:rsid w:val="00BE68A3"/>
    <w:rsid w:val="00BF016A"/>
    <w:rsid w:val="00BF1F5B"/>
    <w:rsid w:val="00BF3CFF"/>
    <w:rsid w:val="00BF4292"/>
    <w:rsid w:val="00C02539"/>
    <w:rsid w:val="00C106D9"/>
    <w:rsid w:val="00C218C8"/>
    <w:rsid w:val="00C22BAA"/>
    <w:rsid w:val="00C3394D"/>
    <w:rsid w:val="00C47128"/>
    <w:rsid w:val="00C47C90"/>
    <w:rsid w:val="00C50ABA"/>
    <w:rsid w:val="00C516D8"/>
    <w:rsid w:val="00C54D8E"/>
    <w:rsid w:val="00C56B9D"/>
    <w:rsid w:val="00C73019"/>
    <w:rsid w:val="00C74772"/>
    <w:rsid w:val="00C754E2"/>
    <w:rsid w:val="00C82763"/>
    <w:rsid w:val="00C85D39"/>
    <w:rsid w:val="00CA3E00"/>
    <w:rsid w:val="00CA6F18"/>
    <w:rsid w:val="00CC129D"/>
    <w:rsid w:val="00CC3C0C"/>
    <w:rsid w:val="00CE1862"/>
    <w:rsid w:val="00CE39B7"/>
    <w:rsid w:val="00CF2946"/>
    <w:rsid w:val="00CF658E"/>
    <w:rsid w:val="00D063DA"/>
    <w:rsid w:val="00D07468"/>
    <w:rsid w:val="00D2273A"/>
    <w:rsid w:val="00D2441C"/>
    <w:rsid w:val="00D34C5C"/>
    <w:rsid w:val="00D37B68"/>
    <w:rsid w:val="00D40ADA"/>
    <w:rsid w:val="00D436BC"/>
    <w:rsid w:val="00D46C17"/>
    <w:rsid w:val="00D60AB0"/>
    <w:rsid w:val="00D60D9B"/>
    <w:rsid w:val="00D66BD8"/>
    <w:rsid w:val="00D7644A"/>
    <w:rsid w:val="00D76963"/>
    <w:rsid w:val="00D87B1D"/>
    <w:rsid w:val="00DA4DA3"/>
    <w:rsid w:val="00DA52B9"/>
    <w:rsid w:val="00DA7648"/>
    <w:rsid w:val="00DB01F7"/>
    <w:rsid w:val="00DC0304"/>
    <w:rsid w:val="00DC1CD4"/>
    <w:rsid w:val="00DC2265"/>
    <w:rsid w:val="00DC7C15"/>
    <w:rsid w:val="00DD36F1"/>
    <w:rsid w:val="00DE151E"/>
    <w:rsid w:val="00DE279C"/>
    <w:rsid w:val="00DE7A1D"/>
    <w:rsid w:val="00DF1657"/>
    <w:rsid w:val="00E035C4"/>
    <w:rsid w:val="00E03B1F"/>
    <w:rsid w:val="00E1749C"/>
    <w:rsid w:val="00E23C67"/>
    <w:rsid w:val="00E32FE2"/>
    <w:rsid w:val="00E40AB7"/>
    <w:rsid w:val="00E5103E"/>
    <w:rsid w:val="00E51162"/>
    <w:rsid w:val="00E548D2"/>
    <w:rsid w:val="00E553D9"/>
    <w:rsid w:val="00E679C9"/>
    <w:rsid w:val="00E74897"/>
    <w:rsid w:val="00E7496F"/>
    <w:rsid w:val="00E77822"/>
    <w:rsid w:val="00E8142B"/>
    <w:rsid w:val="00E8234D"/>
    <w:rsid w:val="00E94528"/>
    <w:rsid w:val="00EA406D"/>
    <w:rsid w:val="00EB3F5F"/>
    <w:rsid w:val="00EB4AF1"/>
    <w:rsid w:val="00EC04BA"/>
    <w:rsid w:val="00EC400A"/>
    <w:rsid w:val="00ED1E74"/>
    <w:rsid w:val="00ED2C4A"/>
    <w:rsid w:val="00ED2ECF"/>
    <w:rsid w:val="00EE0201"/>
    <w:rsid w:val="00EE0320"/>
    <w:rsid w:val="00EE120C"/>
    <w:rsid w:val="00EE524B"/>
    <w:rsid w:val="00EF04AC"/>
    <w:rsid w:val="00F035F5"/>
    <w:rsid w:val="00F142AE"/>
    <w:rsid w:val="00F153BD"/>
    <w:rsid w:val="00F16D69"/>
    <w:rsid w:val="00F239AC"/>
    <w:rsid w:val="00F25E61"/>
    <w:rsid w:val="00F26CE8"/>
    <w:rsid w:val="00F3163D"/>
    <w:rsid w:val="00F323D6"/>
    <w:rsid w:val="00F445F1"/>
    <w:rsid w:val="00F53459"/>
    <w:rsid w:val="00F55486"/>
    <w:rsid w:val="00F56436"/>
    <w:rsid w:val="00F568E1"/>
    <w:rsid w:val="00F63099"/>
    <w:rsid w:val="00F65F7A"/>
    <w:rsid w:val="00F67C2A"/>
    <w:rsid w:val="00F72FD1"/>
    <w:rsid w:val="00F76CB2"/>
    <w:rsid w:val="00F82FF1"/>
    <w:rsid w:val="00F86A35"/>
    <w:rsid w:val="00F877B0"/>
    <w:rsid w:val="00FA1718"/>
    <w:rsid w:val="00FA5E93"/>
    <w:rsid w:val="00FC4CAF"/>
    <w:rsid w:val="00FD0FF2"/>
    <w:rsid w:val="00FD6641"/>
    <w:rsid w:val="00FE1188"/>
    <w:rsid w:val="00FE78C8"/>
    <w:rsid w:val="00FF6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89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120C"/>
    <w:pPr>
      <w:ind w:left="720"/>
      <w:contextualSpacing/>
    </w:pPr>
  </w:style>
  <w:style w:type="character" w:styleId="Hyperlink">
    <w:name w:val="Hyperlink"/>
    <w:uiPriority w:val="99"/>
    <w:rsid w:val="00EE120C"/>
    <w:rPr>
      <w:rFonts w:cs="Times New Roman"/>
      <w:color w:val="0000FF"/>
      <w:u w:val="single"/>
    </w:rPr>
  </w:style>
  <w:style w:type="paragraph" w:styleId="BalloonText">
    <w:name w:val="Balloon Text"/>
    <w:basedOn w:val="Normal"/>
    <w:link w:val="BalloonTextChar"/>
    <w:uiPriority w:val="99"/>
    <w:semiHidden/>
    <w:rsid w:val="00D074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7468"/>
    <w:rPr>
      <w:rFonts w:ascii="Tahoma" w:hAnsi="Tahoma" w:cs="Tahoma"/>
      <w:sz w:val="16"/>
      <w:szCs w:val="16"/>
    </w:rPr>
  </w:style>
  <w:style w:type="paragraph" w:styleId="DocumentMap">
    <w:name w:val="Document Map"/>
    <w:basedOn w:val="Normal"/>
    <w:link w:val="DocumentMapChar"/>
    <w:uiPriority w:val="99"/>
    <w:semiHidden/>
    <w:rsid w:val="00A426DB"/>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5D6168"/>
    <w:rPr>
      <w:rFonts w:ascii="Times New Roman" w:hAnsi="Times New Roman" w:cs="Times New Roman"/>
      <w:sz w:val="2"/>
    </w:rPr>
  </w:style>
  <w:style w:type="character" w:styleId="CommentReference">
    <w:name w:val="annotation reference"/>
    <w:uiPriority w:val="99"/>
    <w:semiHidden/>
    <w:unhideWhenUsed/>
    <w:rsid w:val="00002BBE"/>
    <w:rPr>
      <w:sz w:val="16"/>
      <w:szCs w:val="16"/>
    </w:rPr>
  </w:style>
  <w:style w:type="paragraph" w:styleId="CommentText">
    <w:name w:val="annotation text"/>
    <w:basedOn w:val="Normal"/>
    <w:link w:val="CommentTextChar"/>
    <w:uiPriority w:val="99"/>
    <w:semiHidden/>
    <w:unhideWhenUsed/>
    <w:rsid w:val="00002BBE"/>
    <w:pPr>
      <w:spacing w:line="240" w:lineRule="auto"/>
    </w:pPr>
    <w:rPr>
      <w:sz w:val="20"/>
      <w:szCs w:val="20"/>
    </w:rPr>
  </w:style>
  <w:style w:type="character" w:customStyle="1" w:styleId="CommentTextChar">
    <w:name w:val="Comment Text Char"/>
    <w:link w:val="CommentText"/>
    <w:uiPriority w:val="99"/>
    <w:semiHidden/>
    <w:rsid w:val="00002BBE"/>
    <w:rPr>
      <w:sz w:val="20"/>
      <w:szCs w:val="20"/>
    </w:rPr>
  </w:style>
  <w:style w:type="paragraph" w:styleId="CommentSubject">
    <w:name w:val="annotation subject"/>
    <w:basedOn w:val="CommentText"/>
    <w:next w:val="CommentText"/>
    <w:link w:val="CommentSubjectChar"/>
    <w:uiPriority w:val="99"/>
    <w:semiHidden/>
    <w:unhideWhenUsed/>
    <w:rsid w:val="00002BBE"/>
    <w:rPr>
      <w:b/>
      <w:bCs/>
    </w:rPr>
  </w:style>
  <w:style w:type="character" w:customStyle="1" w:styleId="CommentSubjectChar">
    <w:name w:val="Comment Subject Char"/>
    <w:link w:val="CommentSubject"/>
    <w:uiPriority w:val="99"/>
    <w:semiHidden/>
    <w:rsid w:val="00002BBE"/>
    <w:rPr>
      <w:b/>
      <w:bCs/>
      <w:sz w:val="20"/>
      <w:szCs w:val="20"/>
    </w:rPr>
  </w:style>
  <w:style w:type="paragraph" w:styleId="Header">
    <w:name w:val="header"/>
    <w:basedOn w:val="Normal"/>
    <w:link w:val="HeaderChar"/>
    <w:uiPriority w:val="99"/>
    <w:unhideWhenUsed/>
    <w:rsid w:val="001E3208"/>
    <w:pPr>
      <w:tabs>
        <w:tab w:val="center" w:pos="4680"/>
        <w:tab w:val="right" w:pos="9360"/>
      </w:tabs>
    </w:pPr>
  </w:style>
  <w:style w:type="character" w:customStyle="1" w:styleId="HeaderChar">
    <w:name w:val="Header Char"/>
    <w:link w:val="Header"/>
    <w:uiPriority w:val="99"/>
    <w:rsid w:val="001E3208"/>
    <w:rPr>
      <w:sz w:val="22"/>
      <w:szCs w:val="22"/>
    </w:rPr>
  </w:style>
  <w:style w:type="paragraph" w:styleId="Footer">
    <w:name w:val="footer"/>
    <w:basedOn w:val="Normal"/>
    <w:link w:val="FooterChar"/>
    <w:uiPriority w:val="99"/>
    <w:unhideWhenUsed/>
    <w:rsid w:val="001E3208"/>
    <w:pPr>
      <w:tabs>
        <w:tab w:val="center" w:pos="4680"/>
        <w:tab w:val="right" w:pos="9360"/>
      </w:tabs>
    </w:pPr>
  </w:style>
  <w:style w:type="character" w:customStyle="1" w:styleId="FooterChar">
    <w:name w:val="Footer Char"/>
    <w:link w:val="Footer"/>
    <w:uiPriority w:val="99"/>
    <w:rsid w:val="001E3208"/>
    <w:rPr>
      <w:sz w:val="22"/>
      <w:szCs w:val="22"/>
    </w:rPr>
  </w:style>
  <w:style w:type="character" w:styleId="FollowedHyperlink">
    <w:name w:val="FollowedHyperlink"/>
    <w:uiPriority w:val="99"/>
    <w:semiHidden/>
    <w:unhideWhenUsed/>
    <w:rsid w:val="00157B23"/>
    <w:rPr>
      <w:color w:val="800080"/>
      <w:u w:val="single"/>
    </w:rPr>
  </w:style>
  <w:style w:type="character" w:customStyle="1" w:styleId="A6">
    <w:name w:val="A6"/>
    <w:uiPriority w:val="99"/>
    <w:rsid w:val="00FA1718"/>
    <w:rPr>
      <w:rFonts w:cs="Palatino LT Std"/>
      <w:color w:val="221E1F"/>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89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120C"/>
    <w:pPr>
      <w:ind w:left="720"/>
      <w:contextualSpacing/>
    </w:pPr>
  </w:style>
  <w:style w:type="character" w:styleId="Hyperlink">
    <w:name w:val="Hyperlink"/>
    <w:uiPriority w:val="99"/>
    <w:rsid w:val="00EE120C"/>
    <w:rPr>
      <w:rFonts w:cs="Times New Roman"/>
      <w:color w:val="0000FF"/>
      <w:u w:val="single"/>
    </w:rPr>
  </w:style>
  <w:style w:type="paragraph" w:styleId="BalloonText">
    <w:name w:val="Balloon Text"/>
    <w:basedOn w:val="Normal"/>
    <w:link w:val="BalloonTextChar"/>
    <w:uiPriority w:val="99"/>
    <w:semiHidden/>
    <w:rsid w:val="00D074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7468"/>
    <w:rPr>
      <w:rFonts w:ascii="Tahoma" w:hAnsi="Tahoma" w:cs="Tahoma"/>
      <w:sz w:val="16"/>
      <w:szCs w:val="16"/>
    </w:rPr>
  </w:style>
  <w:style w:type="paragraph" w:styleId="DocumentMap">
    <w:name w:val="Document Map"/>
    <w:basedOn w:val="Normal"/>
    <w:link w:val="DocumentMapChar"/>
    <w:uiPriority w:val="99"/>
    <w:semiHidden/>
    <w:rsid w:val="00A426DB"/>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5D6168"/>
    <w:rPr>
      <w:rFonts w:ascii="Times New Roman" w:hAnsi="Times New Roman" w:cs="Times New Roman"/>
      <w:sz w:val="2"/>
    </w:rPr>
  </w:style>
  <w:style w:type="character" w:styleId="CommentReference">
    <w:name w:val="annotation reference"/>
    <w:uiPriority w:val="99"/>
    <w:semiHidden/>
    <w:unhideWhenUsed/>
    <w:rsid w:val="00002BBE"/>
    <w:rPr>
      <w:sz w:val="16"/>
      <w:szCs w:val="16"/>
    </w:rPr>
  </w:style>
  <w:style w:type="paragraph" w:styleId="CommentText">
    <w:name w:val="annotation text"/>
    <w:basedOn w:val="Normal"/>
    <w:link w:val="CommentTextChar"/>
    <w:uiPriority w:val="99"/>
    <w:semiHidden/>
    <w:unhideWhenUsed/>
    <w:rsid w:val="00002BBE"/>
    <w:pPr>
      <w:spacing w:line="240" w:lineRule="auto"/>
    </w:pPr>
    <w:rPr>
      <w:sz w:val="20"/>
      <w:szCs w:val="20"/>
    </w:rPr>
  </w:style>
  <w:style w:type="character" w:customStyle="1" w:styleId="CommentTextChar">
    <w:name w:val="Comment Text Char"/>
    <w:link w:val="CommentText"/>
    <w:uiPriority w:val="99"/>
    <w:semiHidden/>
    <w:rsid w:val="00002BBE"/>
    <w:rPr>
      <w:sz w:val="20"/>
      <w:szCs w:val="20"/>
    </w:rPr>
  </w:style>
  <w:style w:type="paragraph" w:styleId="CommentSubject">
    <w:name w:val="annotation subject"/>
    <w:basedOn w:val="CommentText"/>
    <w:next w:val="CommentText"/>
    <w:link w:val="CommentSubjectChar"/>
    <w:uiPriority w:val="99"/>
    <w:semiHidden/>
    <w:unhideWhenUsed/>
    <w:rsid w:val="00002BBE"/>
    <w:rPr>
      <w:b/>
      <w:bCs/>
    </w:rPr>
  </w:style>
  <w:style w:type="character" w:customStyle="1" w:styleId="CommentSubjectChar">
    <w:name w:val="Comment Subject Char"/>
    <w:link w:val="CommentSubject"/>
    <w:uiPriority w:val="99"/>
    <w:semiHidden/>
    <w:rsid w:val="00002BBE"/>
    <w:rPr>
      <w:b/>
      <w:bCs/>
      <w:sz w:val="20"/>
      <w:szCs w:val="20"/>
    </w:rPr>
  </w:style>
  <w:style w:type="paragraph" w:styleId="Header">
    <w:name w:val="header"/>
    <w:basedOn w:val="Normal"/>
    <w:link w:val="HeaderChar"/>
    <w:uiPriority w:val="99"/>
    <w:unhideWhenUsed/>
    <w:rsid w:val="001E3208"/>
    <w:pPr>
      <w:tabs>
        <w:tab w:val="center" w:pos="4680"/>
        <w:tab w:val="right" w:pos="9360"/>
      </w:tabs>
    </w:pPr>
  </w:style>
  <w:style w:type="character" w:customStyle="1" w:styleId="HeaderChar">
    <w:name w:val="Header Char"/>
    <w:link w:val="Header"/>
    <w:uiPriority w:val="99"/>
    <w:rsid w:val="001E3208"/>
    <w:rPr>
      <w:sz w:val="22"/>
      <w:szCs w:val="22"/>
    </w:rPr>
  </w:style>
  <w:style w:type="paragraph" w:styleId="Footer">
    <w:name w:val="footer"/>
    <w:basedOn w:val="Normal"/>
    <w:link w:val="FooterChar"/>
    <w:uiPriority w:val="99"/>
    <w:unhideWhenUsed/>
    <w:rsid w:val="001E3208"/>
    <w:pPr>
      <w:tabs>
        <w:tab w:val="center" w:pos="4680"/>
        <w:tab w:val="right" w:pos="9360"/>
      </w:tabs>
    </w:pPr>
  </w:style>
  <w:style w:type="character" w:customStyle="1" w:styleId="FooterChar">
    <w:name w:val="Footer Char"/>
    <w:link w:val="Footer"/>
    <w:uiPriority w:val="99"/>
    <w:rsid w:val="001E3208"/>
    <w:rPr>
      <w:sz w:val="22"/>
      <w:szCs w:val="22"/>
    </w:rPr>
  </w:style>
  <w:style w:type="character" w:styleId="FollowedHyperlink">
    <w:name w:val="FollowedHyperlink"/>
    <w:uiPriority w:val="99"/>
    <w:semiHidden/>
    <w:unhideWhenUsed/>
    <w:rsid w:val="00157B23"/>
    <w:rPr>
      <w:color w:val="800080"/>
      <w:u w:val="single"/>
    </w:rPr>
  </w:style>
  <w:style w:type="character" w:customStyle="1" w:styleId="A6">
    <w:name w:val="A6"/>
    <w:uiPriority w:val="99"/>
    <w:rsid w:val="00FA1718"/>
    <w:rPr>
      <w:rFonts w:cs="Palatino LT Std"/>
      <w:color w:val="221E1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89112">
      <w:marLeft w:val="0"/>
      <w:marRight w:val="0"/>
      <w:marTop w:val="0"/>
      <w:marBottom w:val="0"/>
      <w:divBdr>
        <w:top w:val="none" w:sz="0" w:space="0" w:color="auto"/>
        <w:left w:val="none" w:sz="0" w:space="0" w:color="auto"/>
        <w:bottom w:val="none" w:sz="0" w:space="0" w:color="auto"/>
        <w:right w:val="none" w:sz="0" w:space="0" w:color="auto"/>
      </w:divBdr>
      <w:divsChild>
        <w:div w:id="441189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tunes.apple.com/us/app/saferride/id950774008?mt=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lay.google.com/store/apps/details?id=com.nhtsa.SaferRide&amp;hl=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E8F392189A8D4391BDCCE5361FB2C6" ma:contentTypeVersion="" ma:contentTypeDescription="Create a new document." ma:contentTypeScope="" ma:versionID="8db3ec8f28457e786a19accc1b539bb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C56A3-F2CD-4A23-9FA0-37E6D1C928F5}">
  <ds:schemaRefs>
    <ds:schemaRef ds:uri="http://schemas.microsoft.com/sharepoint/v3/contenttype/forms"/>
  </ds:schemaRefs>
</ds:datastoreItem>
</file>

<file path=customXml/itemProps2.xml><?xml version="1.0" encoding="utf-8"?>
<ds:datastoreItem xmlns:ds="http://schemas.openxmlformats.org/officeDocument/2006/customXml" ds:itemID="{3BB60E33-8366-414C-BF6B-21F10F4C2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B11D11-3BD9-4F45-A0F2-B3964D5141AA}">
  <ds:schemaRef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8F05FAD6-3D27-4C9D-9E3B-5547100A4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July 4th Planner –</vt:lpstr>
    </vt:vector>
  </TitlesOfParts>
  <Company>Hewlett-Packard</Company>
  <LinksUpToDate>false</LinksUpToDate>
  <CharactersWithSpaces>6117</CharactersWithSpaces>
  <SharedDoc>false</SharedDoc>
  <HLinks>
    <vt:vector size="18" baseType="variant">
      <vt:variant>
        <vt:i4>3670057</vt:i4>
      </vt:variant>
      <vt:variant>
        <vt:i4>9</vt:i4>
      </vt:variant>
      <vt:variant>
        <vt:i4>0</vt:i4>
      </vt:variant>
      <vt:variant>
        <vt:i4>5</vt:i4>
      </vt:variant>
      <vt:variant>
        <vt:lpwstr>http://www.trafficsafetymarketing.gov/</vt:lpwstr>
      </vt:variant>
      <vt:variant>
        <vt:lpwstr/>
      </vt:variant>
      <vt:variant>
        <vt:i4>2818147</vt:i4>
      </vt:variant>
      <vt:variant>
        <vt:i4>3</vt:i4>
      </vt:variant>
      <vt:variant>
        <vt:i4>0</vt:i4>
      </vt:variant>
      <vt:variant>
        <vt:i4>5</vt:i4>
      </vt:variant>
      <vt:variant>
        <vt:lpwstr>https://itunes.apple.com/us/app/saferride/id950774008?mt=8</vt:lpwstr>
      </vt:variant>
      <vt:variant>
        <vt:lpwstr/>
      </vt:variant>
      <vt:variant>
        <vt:i4>3342371</vt:i4>
      </vt:variant>
      <vt:variant>
        <vt:i4>0</vt:i4>
      </vt:variant>
      <vt:variant>
        <vt:i4>0</vt:i4>
      </vt:variant>
      <vt:variant>
        <vt:i4>5</vt:i4>
      </vt:variant>
      <vt:variant>
        <vt:lpwstr>https://play.google.com/store/apps/details?id=com.nhtsa.SaferRide&amp;hl=en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4th Planner –</dc:title>
  <dc:creator>INDS diva</dc:creator>
  <cp:lastModifiedBy>Lee, Amy CTR (NHTSA)</cp:lastModifiedBy>
  <cp:revision>3</cp:revision>
  <cp:lastPrinted>2012-02-09T21:06:00Z</cp:lastPrinted>
  <dcterms:created xsi:type="dcterms:W3CDTF">2017-05-16T15:30:00Z</dcterms:created>
  <dcterms:modified xsi:type="dcterms:W3CDTF">2017-05-16T15:58:00Z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