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F13" w:rsidRPr="00EE0E91" w:rsidRDefault="00B629EC" w:rsidP="00B02F13">
      <w:pPr>
        <w:pStyle w:val="Pa3"/>
        <w:spacing w:before="120"/>
        <w:jc w:val="center"/>
        <w:rPr>
          <w:b/>
          <w:bCs/>
          <w:i/>
          <w:iCs/>
          <w:color w:val="C00000"/>
          <w:sz w:val="44"/>
          <w:szCs w:val="44"/>
          <w:lang w:val="es-US"/>
        </w:rPr>
      </w:pPr>
      <w:r w:rsidRPr="00EE0E91">
        <w:rPr>
          <w:b/>
          <w:bCs/>
          <w:i/>
          <w:iCs/>
          <w:color w:val="C00000"/>
          <w:sz w:val="44"/>
          <w:szCs w:val="44"/>
          <w:lang w:val="es-US"/>
        </w:rPr>
        <w:t>Abrochado o Multado 2017</w:t>
      </w:r>
    </w:p>
    <w:p w:rsidR="00DD0602" w:rsidRPr="00EE0E91" w:rsidRDefault="00B629EC" w:rsidP="00B02F13">
      <w:pPr>
        <w:jc w:val="center"/>
        <w:rPr>
          <w:rFonts w:ascii="Times New Roman" w:hAnsi="Times New Roman"/>
          <w:sz w:val="32"/>
          <w:szCs w:val="32"/>
          <w:lang w:val="es-US"/>
        </w:rPr>
      </w:pPr>
      <w:r w:rsidRPr="00EE0E91">
        <w:rPr>
          <w:rFonts w:ascii="Times New Roman" w:hAnsi="Times New Roman"/>
          <w:b/>
          <w:sz w:val="32"/>
          <w:szCs w:val="32"/>
          <w:lang w:val="es-US"/>
        </w:rPr>
        <w:t>MUESTRA DE COMUNICADO DE PRENSA - DESPUES DE A LA CAMPAÑA</w:t>
      </w:r>
    </w:p>
    <w:p w:rsidR="00DD0602" w:rsidRPr="00EE0E91" w:rsidRDefault="00DD0602" w:rsidP="00DD0602">
      <w:pPr>
        <w:rPr>
          <w:rFonts w:ascii="Times New Roman" w:hAnsi="Times New Roman"/>
          <w:lang w:val="es-US"/>
        </w:rPr>
      </w:pPr>
    </w:p>
    <w:p w:rsidR="00DD0602" w:rsidRPr="00EE0E91" w:rsidRDefault="00B629EC" w:rsidP="00B709A4">
      <w:pPr>
        <w:outlineLvl w:val="0"/>
        <w:rPr>
          <w:rFonts w:ascii="Times New Roman" w:hAnsi="Times New Roman"/>
          <w:b/>
          <w:lang w:val="es-US"/>
        </w:rPr>
      </w:pPr>
      <w:r w:rsidRPr="00EE0E91">
        <w:rPr>
          <w:rFonts w:ascii="Times New Roman" w:hAnsi="Times New Roman"/>
          <w:b/>
          <w:lang w:val="es-US"/>
        </w:rPr>
        <w:t>PARA DIVULGACIÓN INMEDIATA: [Fecha]</w:t>
      </w:r>
    </w:p>
    <w:p w:rsidR="00DD0602" w:rsidRPr="00EE0E91" w:rsidRDefault="00B629EC" w:rsidP="00B709A4">
      <w:pPr>
        <w:outlineLvl w:val="0"/>
        <w:rPr>
          <w:rFonts w:ascii="Times New Roman" w:hAnsi="Times New Roman"/>
          <w:b/>
          <w:lang w:val="es-US"/>
        </w:rPr>
      </w:pPr>
      <w:r w:rsidRPr="00EE0E91">
        <w:rPr>
          <w:rFonts w:ascii="Times New Roman" w:hAnsi="Times New Roman"/>
          <w:b/>
          <w:lang w:val="es-US"/>
        </w:rPr>
        <w:t>CONTACTO: [Nombre, número de teléfono, dirección de correo electrónico]</w:t>
      </w:r>
    </w:p>
    <w:p w:rsidR="00DD0602" w:rsidRPr="00EE0E91" w:rsidRDefault="00DD0602" w:rsidP="00DD0602">
      <w:pPr>
        <w:rPr>
          <w:rFonts w:ascii="Times New Roman" w:hAnsi="Times New Roman"/>
          <w:lang w:val="es-US"/>
        </w:rPr>
      </w:pPr>
    </w:p>
    <w:p w:rsidR="00DD0602" w:rsidRPr="00EE0E91" w:rsidRDefault="00B629EC" w:rsidP="00DD0602">
      <w:pPr>
        <w:rPr>
          <w:rFonts w:ascii="Times New Roman" w:hAnsi="Times New Roman"/>
          <w:i/>
          <w:sz w:val="18"/>
          <w:szCs w:val="18"/>
          <w:lang w:val="es-US"/>
        </w:rPr>
      </w:pPr>
      <w:r w:rsidRPr="00EE0E91">
        <w:rPr>
          <w:rFonts w:ascii="Times New Roman" w:hAnsi="Times New Roman"/>
          <w:sz w:val="18"/>
          <w:szCs w:val="18"/>
          <w:lang w:val="es-US"/>
        </w:rPr>
        <w:t xml:space="preserve">Nota: </w:t>
      </w:r>
      <w:r w:rsidRPr="00EE0E91">
        <w:rPr>
          <w:rFonts w:ascii="Times New Roman" w:hAnsi="Times New Roman"/>
          <w:i/>
          <w:sz w:val="18"/>
          <w:szCs w:val="18"/>
          <w:lang w:val="es-US"/>
        </w:rPr>
        <w:t>Antes de llenar los espacios en blanco con los nombres de la organización y del portavoz de la misma, usted DEBE comunicarse con ellos y obtener permiso para usar sus nombres en este comunicado de prensa, para que aprueben el lenguaje utilizado en las citas, y para que hagan cualquier cambio o adiciones que consideren pertinentes. Sólo podrá enviar el comunicado de prensa después de haber cumplido plenamente con este requisito.</w:t>
      </w:r>
    </w:p>
    <w:p w:rsidR="00DE11DB" w:rsidRPr="00EE0E91" w:rsidRDefault="00DE11DB">
      <w:pPr>
        <w:rPr>
          <w:rFonts w:ascii="Times New Roman" w:hAnsi="Times New Roman"/>
          <w:lang w:val="es-US"/>
        </w:rPr>
      </w:pPr>
    </w:p>
    <w:p w:rsidR="00DD0602" w:rsidRPr="00EE0E91" w:rsidRDefault="00B629EC" w:rsidP="00B709A4">
      <w:pPr>
        <w:jc w:val="center"/>
        <w:outlineLvl w:val="0"/>
        <w:rPr>
          <w:rFonts w:ascii="Times New Roman" w:hAnsi="Times New Roman"/>
          <w:b/>
          <w:sz w:val="36"/>
          <w:szCs w:val="36"/>
          <w:lang w:val="es-US"/>
        </w:rPr>
      </w:pPr>
      <w:r w:rsidRPr="00EE0E91">
        <w:rPr>
          <w:rFonts w:ascii="Times New Roman" w:hAnsi="Times New Roman"/>
          <w:b/>
          <w:sz w:val="36"/>
          <w:szCs w:val="36"/>
          <w:lang w:val="es-US"/>
        </w:rPr>
        <w:t xml:space="preserve">La campaña </w:t>
      </w:r>
      <w:r w:rsidRPr="00EE0E91">
        <w:rPr>
          <w:rFonts w:ascii="Times New Roman" w:hAnsi="Times New Roman"/>
          <w:b/>
          <w:i/>
          <w:sz w:val="36"/>
          <w:szCs w:val="36"/>
          <w:lang w:val="es-US"/>
        </w:rPr>
        <w:t>“Abrochado o Multado”</w:t>
      </w:r>
      <w:r w:rsidRPr="00EE0E91">
        <w:rPr>
          <w:rFonts w:ascii="Times New Roman" w:hAnsi="Times New Roman"/>
          <w:b/>
          <w:sz w:val="36"/>
          <w:szCs w:val="36"/>
          <w:lang w:val="es-US"/>
        </w:rPr>
        <w:t xml:space="preserve"> les recuerda a todos a abrocharse por seguridad.</w:t>
      </w:r>
    </w:p>
    <w:p w:rsidR="00DD2632" w:rsidRPr="00EE0E91" w:rsidRDefault="00DD2632" w:rsidP="00B709A4">
      <w:pPr>
        <w:jc w:val="center"/>
        <w:outlineLvl w:val="0"/>
        <w:rPr>
          <w:rFonts w:ascii="Times New Roman" w:hAnsi="Times New Roman"/>
          <w:b/>
          <w:sz w:val="22"/>
          <w:szCs w:val="36"/>
          <w:lang w:val="es-US"/>
        </w:rPr>
      </w:pPr>
    </w:p>
    <w:p w:rsidR="00DD0602" w:rsidRPr="00EE0E91" w:rsidRDefault="00B629EC" w:rsidP="00B709A4">
      <w:pPr>
        <w:jc w:val="center"/>
        <w:outlineLvl w:val="0"/>
        <w:rPr>
          <w:rFonts w:ascii="Times New Roman" w:hAnsi="Times New Roman"/>
          <w:b/>
          <w:i/>
          <w:sz w:val="28"/>
          <w:szCs w:val="28"/>
          <w:lang w:val="es-US"/>
        </w:rPr>
      </w:pPr>
      <w:r w:rsidRPr="00EE0E91">
        <w:rPr>
          <w:rFonts w:ascii="Times New Roman" w:hAnsi="Times New Roman"/>
          <w:b/>
          <w:i/>
          <w:sz w:val="28"/>
          <w:szCs w:val="28"/>
          <w:lang w:val="es-US"/>
        </w:rPr>
        <w:t>[Área local] La policía local multó a [XX] por no estar abrochados</w:t>
      </w:r>
    </w:p>
    <w:p w:rsidR="00DD0602" w:rsidRPr="00EE0E91" w:rsidRDefault="00DD0602">
      <w:pPr>
        <w:rPr>
          <w:rFonts w:ascii="Times New Roman" w:hAnsi="Times New Roman"/>
          <w:lang w:val="es-US"/>
        </w:rPr>
      </w:pPr>
    </w:p>
    <w:p w:rsidR="00DD2632" w:rsidRPr="00EE0E91" w:rsidRDefault="00B629EC" w:rsidP="009D5D14">
      <w:pPr>
        <w:rPr>
          <w:rFonts w:ascii="Times New Roman" w:hAnsi="Times New Roman"/>
          <w:sz w:val="22"/>
          <w:szCs w:val="22"/>
          <w:lang w:val="es-US"/>
        </w:rPr>
      </w:pPr>
      <w:r w:rsidRPr="00EE0E91">
        <w:rPr>
          <w:rFonts w:ascii="Times New Roman" w:hAnsi="Times New Roman"/>
          <w:sz w:val="22"/>
          <w:szCs w:val="22"/>
          <w:lang w:val="es-US"/>
        </w:rPr>
        <w:t xml:space="preserve">[Ciudad, estado] - Entre el 22 de mayo y el 4 de junio, </w:t>
      </w:r>
      <w:r w:rsidRPr="00EE0E91">
        <w:rPr>
          <w:rFonts w:ascii="Times New Roman" w:hAnsi="Times New Roman"/>
          <w:b/>
          <w:sz w:val="22"/>
          <w:szCs w:val="22"/>
          <w:lang w:val="es-US"/>
        </w:rPr>
        <w:t>[la agencia local del orden público]</w:t>
      </w:r>
      <w:r w:rsidRPr="00EE0E91">
        <w:rPr>
          <w:rFonts w:ascii="Times New Roman" w:hAnsi="Times New Roman"/>
          <w:sz w:val="22"/>
          <w:szCs w:val="22"/>
          <w:lang w:val="es-US"/>
        </w:rPr>
        <w:t xml:space="preserve"> participó en el operativo nacional de alta visibilidad “Abrochado o Multado”, logrando concientizar a los residentes del área y multado a</w:t>
      </w:r>
      <w:r w:rsidRPr="00EE0E91">
        <w:rPr>
          <w:rFonts w:ascii="Times New Roman" w:hAnsi="Times New Roman"/>
          <w:b/>
          <w:sz w:val="22"/>
          <w:szCs w:val="22"/>
          <w:lang w:val="es-US"/>
        </w:rPr>
        <w:t xml:space="preserve"> [XX]</w:t>
      </w:r>
      <w:r w:rsidRPr="00EE0E91">
        <w:rPr>
          <w:rFonts w:ascii="Times New Roman" w:hAnsi="Times New Roman"/>
          <w:sz w:val="22"/>
          <w:szCs w:val="22"/>
          <w:lang w:val="es-US"/>
        </w:rPr>
        <w:t xml:space="preserve"> por violar la ley. La misión de esta campaña, que coincidió con uno de los fines de semana de vacaciones más intensos del año, fue doble: combinar una mayor aplicación y una política de cero tolerancia con una comunicación efectiva a los automovilistas sobre la importancia del uso del cinturón de seguridad.</w:t>
      </w:r>
      <w:r w:rsidR="00DD2632" w:rsidRPr="00EE0E91">
        <w:rPr>
          <w:rFonts w:ascii="Times New Roman" w:hAnsi="Times New Roman"/>
          <w:sz w:val="22"/>
          <w:szCs w:val="22"/>
          <w:lang w:val="es-US"/>
        </w:rPr>
        <w:t xml:space="preserve"> </w:t>
      </w:r>
    </w:p>
    <w:p w:rsidR="004A0C67" w:rsidRPr="00EE0E91" w:rsidRDefault="004A0C67" w:rsidP="009D5D14">
      <w:pPr>
        <w:rPr>
          <w:rFonts w:ascii="Times New Roman" w:hAnsi="Times New Roman"/>
          <w:sz w:val="22"/>
          <w:szCs w:val="22"/>
          <w:lang w:val="es-US"/>
        </w:rPr>
      </w:pPr>
    </w:p>
    <w:p w:rsidR="00B629EC" w:rsidRPr="00EE0E91" w:rsidRDefault="00B629EC" w:rsidP="00B629EC">
      <w:pPr>
        <w:rPr>
          <w:rFonts w:ascii="Times New Roman" w:hAnsi="Times New Roman"/>
          <w:sz w:val="22"/>
          <w:szCs w:val="22"/>
          <w:lang w:val="es-US"/>
        </w:rPr>
      </w:pPr>
      <w:r w:rsidRPr="00EE0E91">
        <w:rPr>
          <w:rFonts w:ascii="Times New Roman" w:hAnsi="Times New Roman"/>
          <w:sz w:val="22"/>
          <w:szCs w:val="22"/>
          <w:lang w:val="es-US"/>
        </w:rPr>
        <w:t>“</w:t>
      </w:r>
      <w:r w:rsidRPr="00EE0E91">
        <w:rPr>
          <w:rFonts w:ascii="Times New Roman" w:hAnsi="Times New Roman"/>
          <w:sz w:val="22"/>
          <w:szCs w:val="22"/>
          <w:lang w:val="es-US"/>
        </w:rPr>
        <w:t>Fue una campaña exitosa este año y creemos que, por nuestros esfuerzos de cumplimiento, hemos ayudado a salvar vidas</w:t>
      </w:r>
      <w:r w:rsidRPr="00EE0E91">
        <w:rPr>
          <w:rFonts w:ascii="Times New Roman" w:hAnsi="Times New Roman"/>
          <w:sz w:val="22"/>
          <w:szCs w:val="22"/>
          <w:lang w:val="es-US"/>
        </w:rPr>
        <w:t>”</w:t>
      </w:r>
      <w:r w:rsidRPr="00EE0E91">
        <w:rPr>
          <w:rFonts w:ascii="Times New Roman" w:hAnsi="Times New Roman"/>
          <w:sz w:val="22"/>
          <w:szCs w:val="22"/>
          <w:lang w:val="es-US"/>
        </w:rPr>
        <w:t xml:space="preserve">, dijo </w:t>
      </w:r>
      <w:r w:rsidRPr="00EE0E91">
        <w:rPr>
          <w:rFonts w:ascii="Times New Roman" w:hAnsi="Times New Roman"/>
          <w:b/>
          <w:sz w:val="22"/>
          <w:szCs w:val="22"/>
          <w:lang w:val="es-US"/>
        </w:rPr>
        <w:t>[funcionario local del orden público]</w:t>
      </w:r>
      <w:r w:rsidRPr="00EE0E91">
        <w:rPr>
          <w:rFonts w:ascii="Times New Roman" w:hAnsi="Times New Roman"/>
          <w:sz w:val="22"/>
          <w:szCs w:val="22"/>
          <w:lang w:val="es-US"/>
        </w:rPr>
        <w:t>. "Sabemos con certeza que los cinturones de seguridad salvan vidas en choques automovilísticos y creo que conseguimos la atención de todos usando métodos de aplicación altamente visibles. Emitir multas no era nuestro objetivo, pero era una manera de recordarle a todos de la importancia de una acción tan simple".</w:t>
      </w:r>
    </w:p>
    <w:p w:rsidR="00B629EC" w:rsidRPr="00EE0E91" w:rsidRDefault="00B629EC" w:rsidP="00B629EC">
      <w:pPr>
        <w:rPr>
          <w:rFonts w:ascii="Times New Roman" w:hAnsi="Times New Roman"/>
          <w:sz w:val="22"/>
          <w:szCs w:val="22"/>
          <w:lang w:val="es-US"/>
        </w:rPr>
      </w:pPr>
    </w:p>
    <w:p w:rsidR="00B629EC" w:rsidRPr="00EE0E91" w:rsidRDefault="00B629EC" w:rsidP="00B629EC">
      <w:pPr>
        <w:rPr>
          <w:rFonts w:ascii="Times New Roman" w:hAnsi="Times New Roman"/>
          <w:sz w:val="22"/>
          <w:szCs w:val="22"/>
          <w:lang w:val="es-US"/>
        </w:rPr>
      </w:pPr>
      <w:r w:rsidRPr="00EE0E91">
        <w:rPr>
          <w:rFonts w:ascii="Times New Roman" w:hAnsi="Times New Roman"/>
          <w:sz w:val="22"/>
          <w:szCs w:val="22"/>
          <w:lang w:val="es-US"/>
        </w:rPr>
        <w:t xml:space="preserve">Según la Administración Nacional de Seguridad del Tráfico en las Carreteras (NHTSA), casi la mitad de los 22,441 ocupantes de vehículos de pasajeros que murieron en choques en 2015 no estaban abrochados. Durante el operativo de este año, NHTSA instó a las agencias del orden público de todo el país a multar aquellos violando las leyes de los cinturones de seguridad durante el día, y especialmente por la noche, cuando el 57% de las fatalidades estaban desabrochados. Agregando patrullas en la noche y entrenando a los oficiales en técnicas específicas para atrapar a los violadores nocturnos, la campaña - y el enfoque nocturno - fue un "gran éxito", según </w:t>
      </w:r>
      <w:r w:rsidRPr="00EE0E91">
        <w:rPr>
          <w:rFonts w:ascii="Times New Roman" w:hAnsi="Times New Roman"/>
          <w:b/>
          <w:sz w:val="22"/>
          <w:szCs w:val="22"/>
          <w:lang w:val="es-US"/>
        </w:rPr>
        <w:t>[el funcionario local del orden público]</w:t>
      </w:r>
      <w:r w:rsidRPr="00EE0E91">
        <w:rPr>
          <w:rFonts w:ascii="Times New Roman" w:hAnsi="Times New Roman"/>
          <w:sz w:val="22"/>
          <w:szCs w:val="22"/>
          <w:lang w:val="es-US"/>
        </w:rPr>
        <w:t>.</w:t>
      </w:r>
    </w:p>
    <w:p w:rsidR="00B629EC" w:rsidRPr="00EE0E91" w:rsidRDefault="00B629EC" w:rsidP="00B629EC">
      <w:pPr>
        <w:rPr>
          <w:rFonts w:ascii="Times New Roman" w:hAnsi="Times New Roman"/>
          <w:sz w:val="22"/>
          <w:szCs w:val="22"/>
          <w:lang w:val="es-US"/>
        </w:rPr>
      </w:pPr>
    </w:p>
    <w:p w:rsidR="00B629EC" w:rsidRPr="00EE0E91" w:rsidRDefault="00B629EC" w:rsidP="00B629EC">
      <w:pPr>
        <w:rPr>
          <w:rFonts w:ascii="Times New Roman" w:hAnsi="Times New Roman"/>
          <w:sz w:val="22"/>
          <w:szCs w:val="22"/>
          <w:lang w:val="es-US"/>
        </w:rPr>
      </w:pPr>
      <w:r w:rsidRPr="00EE0E91">
        <w:rPr>
          <w:rFonts w:ascii="Times New Roman" w:hAnsi="Times New Roman"/>
          <w:sz w:val="22"/>
          <w:szCs w:val="22"/>
          <w:lang w:val="es-US"/>
        </w:rPr>
        <w:t>La tasa nacional de uso del cinturón de seguridad está actualmente en el 88.5%, según datos de NHTSA de 2015. El operativo “</w:t>
      </w:r>
      <w:r w:rsidRPr="00EE0E91">
        <w:rPr>
          <w:rFonts w:ascii="Times New Roman" w:hAnsi="Times New Roman"/>
          <w:i/>
          <w:sz w:val="22"/>
          <w:szCs w:val="22"/>
          <w:lang w:val="es-US"/>
        </w:rPr>
        <w:t>Abrochado o Multado</w:t>
      </w:r>
      <w:r w:rsidRPr="00EE0E91">
        <w:rPr>
          <w:rFonts w:ascii="Times New Roman" w:hAnsi="Times New Roman"/>
          <w:sz w:val="22"/>
          <w:szCs w:val="22"/>
          <w:lang w:val="es-US"/>
        </w:rPr>
        <w:t>” es para el restante 11.5%, unos 37 millones de personas que todavía no se abrochan. Miles de vidas se podrían salvar cada año si todos estuvieran abrochados.</w:t>
      </w:r>
    </w:p>
    <w:p w:rsidR="00B629EC" w:rsidRPr="00EE0E91" w:rsidRDefault="00B629EC" w:rsidP="00B629EC">
      <w:pPr>
        <w:rPr>
          <w:rFonts w:ascii="Times New Roman" w:hAnsi="Times New Roman"/>
          <w:sz w:val="22"/>
          <w:szCs w:val="22"/>
          <w:lang w:val="es-US"/>
        </w:rPr>
      </w:pPr>
    </w:p>
    <w:p w:rsidR="00BE08FC" w:rsidRPr="00EE0E91" w:rsidRDefault="00B629EC" w:rsidP="00E85CC3">
      <w:pPr>
        <w:tabs>
          <w:tab w:val="right" w:pos="9360"/>
        </w:tabs>
        <w:outlineLvl w:val="0"/>
        <w:rPr>
          <w:rFonts w:ascii="Times New Roman" w:hAnsi="Times New Roman"/>
          <w:sz w:val="22"/>
          <w:szCs w:val="22"/>
          <w:lang w:val="es-US"/>
        </w:rPr>
      </w:pPr>
      <w:r w:rsidRPr="00EE0E91">
        <w:rPr>
          <w:rFonts w:ascii="Times New Roman" w:hAnsi="Times New Roman"/>
          <w:sz w:val="22"/>
          <w:szCs w:val="22"/>
          <w:lang w:val="es-US"/>
        </w:rPr>
        <w:t xml:space="preserve">Para obtener más información sobre el operativo “Abrochado o Multado”, visite </w:t>
      </w:r>
      <w:hyperlink r:id="rId10" w:history="1">
        <w:r w:rsidRPr="00EE0E91">
          <w:rPr>
            <w:rStyle w:val="Hyperlink"/>
            <w:rFonts w:ascii="Times New Roman" w:hAnsi="Times New Roman"/>
            <w:sz w:val="22"/>
            <w:szCs w:val="22"/>
            <w:lang w:val="es-US"/>
          </w:rPr>
          <w:t>www.nhtsa.gov/ciot</w:t>
        </w:r>
      </w:hyperlink>
      <w:r w:rsidRPr="00EE0E91">
        <w:rPr>
          <w:rFonts w:ascii="Times New Roman" w:hAnsi="Times New Roman"/>
          <w:sz w:val="22"/>
          <w:szCs w:val="22"/>
          <w:lang w:val="es-US"/>
        </w:rPr>
        <w:t>.</w:t>
      </w:r>
      <w:r w:rsidRPr="00EE0E91" w:rsidDel="00B629EC">
        <w:rPr>
          <w:rFonts w:ascii="Times New Roman" w:hAnsi="Times New Roman"/>
          <w:sz w:val="22"/>
          <w:szCs w:val="22"/>
          <w:lang w:val="es-US"/>
        </w:rPr>
        <w:t xml:space="preserve"> </w:t>
      </w:r>
    </w:p>
    <w:p w:rsidR="00BE08FC" w:rsidRPr="00EE0E91" w:rsidRDefault="00BE08FC" w:rsidP="00E85CC3">
      <w:pPr>
        <w:tabs>
          <w:tab w:val="right" w:pos="9360"/>
        </w:tabs>
        <w:outlineLvl w:val="0"/>
        <w:rPr>
          <w:rFonts w:ascii="Times New Roman" w:hAnsi="Times New Roman"/>
          <w:sz w:val="20"/>
          <w:lang w:val="es-US"/>
        </w:rPr>
      </w:pPr>
    </w:p>
    <w:p w:rsidR="00592B71" w:rsidRPr="00E85CC3" w:rsidRDefault="007F4DE8" w:rsidP="00592B71">
      <w:pPr>
        <w:jc w:val="center"/>
        <w:rPr>
          <w:rFonts w:ascii="Times New Roman" w:hAnsi="Times New Roman"/>
        </w:rPr>
      </w:pPr>
      <w:r w:rsidRPr="00EE0E91">
        <w:rPr>
          <w:rFonts w:ascii="Times New Roman" w:hAnsi="Times New Roman"/>
          <w:b/>
          <w:noProof/>
          <w:sz w:val="22"/>
        </w:rPr>
        <mc:AlternateContent>
          <mc:Choice Requires="wps">
            <w:drawing>
              <wp:anchor distT="0" distB="0" distL="114300" distR="114300" simplePos="0" relativeHeight="251659264" behindDoc="1" locked="0" layoutInCell="1" allowOverlap="1" wp14:anchorId="05461365" wp14:editId="6C62BA8B">
                <wp:simplePos x="0" y="0"/>
                <wp:positionH relativeFrom="column">
                  <wp:posOffset>5026025</wp:posOffset>
                </wp:positionH>
                <wp:positionV relativeFrom="paragraph">
                  <wp:posOffset>302260</wp:posOffset>
                </wp:positionV>
                <wp:extent cx="967740" cy="198755"/>
                <wp:effectExtent l="0" t="0" r="889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4DE8" w:rsidRPr="00BA7711" w:rsidRDefault="007F4DE8" w:rsidP="007F4DE8">
                            <w:pPr>
                              <w:jc w:val="right"/>
                              <w:rPr>
                                <w:rFonts w:ascii="Calibri" w:hAnsi="Calibri"/>
                                <w:sz w:val="16"/>
                                <w:szCs w:val="16"/>
                              </w:rPr>
                            </w:pPr>
                            <w:proofErr w:type="gramStart"/>
                            <w:r w:rsidRPr="00BA7711">
                              <w:rPr>
                                <w:rFonts w:ascii="Calibri" w:hAnsi="Calibri"/>
                                <w:sz w:val="16"/>
                                <w:szCs w:val="16"/>
                              </w:rPr>
                              <w:t>1</w:t>
                            </w:r>
                            <w:r>
                              <w:rPr>
                                <w:rFonts w:ascii="Calibri" w:hAnsi="Calibri"/>
                                <w:sz w:val="16"/>
                                <w:szCs w:val="16"/>
                              </w:rPr>
                              <w:t>2</w:t>
                            </w:r>
                            <w:r w:rsidR="00B629EC">
                              <w:rPr>
                                <w:rFonts w:ascii="Calibri" w:hAnsi="Calibri"/>
                                <w:sz w:val="16"/>
                                <w:szCs w:val="16"/>
                              </w:rPr>
                              <w:t>945</w:t>
                            </w:r>
                            <w:r>
                              <w:rPr>
                                <w:rFonts w:ascii="Calibri" w:hAnsi="Calibri"/>
                                <w:sz w:val="16"/>
                                <w:szCs w:val="16"/>
                              </w:rPr>
                              <w:t>d</w:t>
                            </w:r>
                            <w:r w:rsidRPr="00BA7711">
                              <w:rPr>
                                <w:rFonts w:ascii="Calibri" w:hAnsi="Calibri"/>
                                <w:sz w:val="16"/>
                                <w:szCs w:val="16"/>
                              </w:rPr>
                              <w:t>-</w:t>
                            </w:r>
                            <w:r>
                              <w:rPr>
                                <w:rFonts w:ascii="Calibri" w:hAnsi="Calibri"/>
                                <w:sz w:val="16"/>
                                <w:szCs w:val="16"/>
                              </w:rPr>
                              <w:t>0</w:t>
                            </w:r>
                            <w:r w:rsidR="00B629EC">
                              <w:rPr>
                                <w:rFonts w:ascii="Calibri" w:hAnsi="Calibri"/>
                                <w:sz w:val="16"/>
                                <w:szCs w:val="16"/>
                              </w:rPr>
                              <w:t>317</w:t>
                            </w:r>
                            <w:r>
                              <w:rPr>
                                <w:rFonts w:ascii="Calibri" w:hAnsi="Calibri"/>
                                <w:sz w:val="16"/>
                                <w:szCs w:val="16"/>
                              </w:rPr>
                              <w:t>17</w:t>
                            </w:r>
                            <w:r w:rsidRPr="00BA7711">
                              <w:rPr>
                                <w:rFonts w:ascii="Calibri" w:hAnsi="Calibri"/>
                                <w:sz w:val="16"/>
                                <w:szCs w:val="16"/>
                              </w:rPr>
                              <w:t>-v</w:t>
                            </w:r>
                            <w:r>
                              <w:rPr>
                                <w:rFonts w:ascii="Calibri" w:hAnsi="Calibri"/>
                                <w:sz w:val="16"/>
                                <w:szCs w:val="16"/>
                              </w:rPr>
                              <w:t>1</w:t>
                            </w:r>
                            <w:proofErr w:type="gramEnd"/>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5.75pt;margin-top:23.8pt;width:76.2pt;height:15.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" stroked="f">
                <v:textbox>
                  <w:txbxContent>
                    <w:p w:rsidR="007F4DE8" w:rsidRPr="00BA7711" w:rsidRDefault="007F4DE8" w:rsidP="007F4DE8">
                      <w:pPr>
                        <w:jc w:val="right"/>
                        <w:rPr>
                          <w:rFonts w:ascii="Calibri" w:hAnsi="Calibri"/>
                          <w:sz w:val="16"/>
                          <w:szCs w:val="16"/>
                        </w:rPr>
                      </w:pPr>
                      <w:proofErr w:type="gramStart"/>
                      <w:r w:rsidRPr="00BA7711">
                        <w:rPr>
                          <w:rFonts w:ascii="Calibri" w:hAnsi="Calibri"/>
                          <w:sz w:val="16"/>
                          <w:szCs w:val="16"/>
                        </w:rPr>
                        <w:t>1</w:t>
                      </w:r>
                      <w:r>
                        <w:rPr>
                          <w:rFonts w:ascii="Calibri" w:hAnsi="Calibri"/>
                          <w:sz w:val="16"/>
                          <w:szCs w:val="16"/>
                        </w:rPr>
                        <w:t>2</w:t>
                      </w:r>
                      <w:r w:rsidR="00B629EC">
                        <w:rPr>
                          <w:rFonts w:ascii="Calibri" w:hAnsi="Calibri"/>
                          <w:sz w:val="16"/>
                          <w:szCs w:val="16"/>
                        </w:rPr>
                        <w:t>945</w:t>
                      </w:r>
                      <w:r>
                        <w:rPr>
                          <w:rFonts w:ascii="Calibri" w:hAnsi="Calibri"/>
                          <w:sz w:val="16"/>
                          <w:szCs w:val="16"/>
                        </w:rPr>
                        <w:t>d</w:t>
                      </w:r>
                      <w:r w:rsidRPr="00BA7711">
                        <w:rPr>
                          <w:rFonts w:ascii="Calibri" w:hAnsi="Calibri"/>
                          <w:sz w:val="16"/>
                          <w:szCs w:val="16"/>
                        </w:rPr>
                        <w:t>-</w:t>
                      </w:r>
                      <w:r>
                        <w:rPr>
                          <w:rFonts w:ascii="Calibri" w:hAnsi="Calibri"/>
                          <w:sz w:val="16"/>
                          <w:szCs w:val="16"/>
                        </w:rPr>
                        <w:t>0</w:t>
                      </w:r>
                      <w:r w:rsidR="00B629EC">
                        <w:rPr>
                          <w:rFonts w:ascii="Calibri" w:hAnsi="Calibri"/>
                          <w:sz w:val="16"/>
                          <w:szCs w:val="16"/>
                        </w:rPr>
                        <w:t>317</w:t>
                      </w:r>
                      <w:r>
                        <w:rPr>
                          <w:rFonts w:ascii="Calibri" w:hAnsi="Calibri"/>
                          <w:sz w:val="16"/>
                          <w:szCs w:val="16"/>
                        </w:rPr>
                        <w:t>17</w:t>
                      </w:r>
                      <w:r w:rsidRPr="00BA7711">
                        <w:rPr>
                          <w:rFonts w:ascii="Calibri" w:hAnsi="Calibri"/>
                          <w:sz w:val="16"/>
                          <w:szCs w:val="16"/>
                        </w:rPr>
                        <w:t>-v</w:t>
                      </w:r>
                      <w:r>
                        <w:rPr>
                          <w:rFonts w:ascii="Calibri" w:hAnsi="Calibri"/>
                          <w:sz w:val="16"/>
                          <w:szCs w:val="16"/>
                        </w:rPr>
                        <w:t>1</w:t>
                      </w:r>
                      <w:proofErr w:type="gramEnd"/>
                    </w:p>
                  </w:txbxContent>
                </v:textbox>
              </v:shape>
            </w:pict>
          </mc:Fallback>
        </mc:AlternateContent>
      </w:r>
      <w:r w:rsidR="0070638F" w:rsidRPr="00EE0E91">
        <w:rPr>
          <w:rFonts w:ascii="Times New Roman" w:hAnsi="Times New Roman"/>
          <w:sz w:val="22"/>
        </w:rPr>
        <w:t>###</w:t>
      </w:r>
      <w:bookmarkStart w:id="0" w:name="_GoBack"/>
      <w:bookmarkEnd w:id="0"/>
    </w:p>
    <w:sectPr w:rsidR="00592B71" w:rsidRPr="00E85CC3" w:rsidSect="00D5676A">
      <w:headerReference w:type="default" r:id="rId11"/>
      <w:pgSz w:w="12240" w:h="15840"/>
      <w:pgMar w:top="2160" w:right="1440" w:bottom="44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7B3" w:rsidRDefault="001977B3" w:rsidP="005B04EB">
      <w:r>
        <w:separator/>
      </w:r>
    </w:p>
  </w:endnote>
  <w:endnote w:type="continuationSeparator" w:id="0">
    <w:p w:rsidR="001977B3" w:rsidRDefault="001977B3" w:rsidP="005B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7B3" w:rsidRDefault="001977B3" w:rsidP="005B04EB">
      <w:r>
        <w:separator/>
      </w:r>
    </w:p>
  </w:footnote>
  <w:footnote w:type="continuationSeparator" w:id="0">
    <w:p w:rsidR="001977B3" w:rsidRDefault="001977B3" w:rsidP="005B0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B91" w:rsidRDefault="00B629EC">
    <w:pPr>
      <w:pStyle w:val="Header"/>
    </w:pPr>
    <w:r>
      <w:rPr>
        <w:noProof/>
      </w:rPr>
      <w:drawing>
        <wp:anchor distT="0" distB="0" distL="114300" distR="114300" simplePos="0" relativeHeight="251667968" behindDoc="1" locked="0" layoutInCell="1" allowOverlap="1" wp14:anchorId="12E96E38" wp14:editId="203603C8">
          <wp:simplePos x="0" y="0"/>
          <wp:positionH relativeFrom="column">
            <wp:posOffset>-77603</wp:posOffset>
          </wp:positionH>
          <wp:positionV relativeFrom="paragraph">
            <wp:posOffset>-246380</wp:posOffset>
          </wp:positionV>
          <wp:extent cx="1085850" cy="1085850"/>
          <wp:effectExtent l="0" t="0" r="0" b="0"/>
          <wp:wrapNone/>
          <wp:docPr id="4" name="Picture 4" descr="Abrochado o Multado de Día y de Noch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_Spanish.png"/>
                  <pic:cNvPicPr/>
                </pic:nvPicPr>
                <pic:blipFill>
                  <a:blip r:embed="rId1">
                    <a:extLst>
                      <a:ext uri="{28A0092B-C50C-407E-A947-70E740481C1C}">
                        <a14:useLocalDpi xmlns:a14="http://schemas.microsoft.com/office/drawing/2010/main" val="0"/>
                      </a:ext>
                    </a:extLst>
                  </a:blip>
                  <a:stretch>
                    <a:fillRect/>
                  </a:stretch>
                </pic:blipFill>
                <pic:spPr>
                  <a:xfrm>
                    <a:off x="0" y="0"/>
                    <a:ext cx="1085850" cy="1085850"/>
                  </a:xfrm>
                  <a:prstGeom prst="rect">
                    <a:avLst/>
                  </a:prstGeom>
                </pic:spPr>
              </pic:pic>
            </a:graphicData>
          </a:graphic>
          <wp14:sizeRelH relativeFrom="page">
            <wp14:pctWidth>0</wp14:pctWidth>
          </wp14:sizeRelH>
          <wp14:sizeRelV relativeFrom="page">
            <wp14:pctHeight>0</wp14:pctHeight>
          </wp14:sizeRelV>
        </wp:anchor>
      </w:drawing>
    </w:r>
    <w:r w:rsidR="006168D8" w:rsidRPr="00D5676A">
      <w:rPr>
        <w:noProof/>
      </w:rPr>
      <w:drawing>
        <wp:anchor distT="0" distB="0" distL="114300" distR="114300" simplePos="0" relativeHeight="251664896" behindDoc="1" locked="0" layoutInCell="1" allowOverlap="1" wp14:anchorId="2DF04FCC" wp14:editId="7732029F">
          <wp:simplePos x="0" y="0"/>
          <wp:positionH relativeFrom="column">
            <wp:posOffset>4123690</wp:posOffset>
          </wp:positionH>
          <wp:positionV relativeFrom="paragraph">
            <wp:posOffset>-388620</wp:posOffset>
          </wp:positionV>
          <wp:extent cx="1887855" cy="1104265"/>
          <wp:effectExtent l="0" t="0" r="0" b="0"/>
          <wp:wrapNone/>
          <wp:docPr id="3" name="Picture 3"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2">
                    <a:extLst>
                      <a:ext uri="{28A0092B-C50C-407E-A947-70E740481C1C}">
                        <a14:useLocalDpi xmlns:a14="http://schemas.microsoft.com/office/drawing/2010/main" val="0"/>
                      </a:ext>
                    </a:extLst>
                  </a:blip>
                  <a:srcRect r="41888"/>
                  <a:stretch/>
                </pic:blipFill>
                <pic:spPr bwMode="auto">
                  <a:xfrm>
                    <a:off x="0" y="0"/>
                    <a:ext cx="1887855" cy="1104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trackRevisions/>
  <w:defaultTabStop w:val="720"/>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0F"/>
    <w:rsid w:val="00092F67"/>
    <w:rsid w:val="000C3DB0"/>
    <w:rsid w:val="000E2B91"/>
    <w:rsid w:val="001006DF"/>
    <w:rsid w:val="0012727B"/>
    <w:rsid w:val="001731DF"/>
    <w:rsid w:val="00180709"/>
    <w:rsid w:val="001977B3"/>
    <w:rsid w:val="001C5CCE"/>
    <w:rsid w:val="001D410D"/>
    <w:rsid w:val="00212B23"/>
    <w:rsid w:val="0024478A"/>
    <w:rsid w:val="00267934"/>
    <w:rsid w:val="002710ED"/>
    <w:rsid w:val="003123A1"/>
    <w:rsid w:val="00351F83"/>
    <w:rsid w:val="00362A1A"/>
    <w:rsid w:val="003910D9"/>
    <w:rsid w:val="00396228"/>
    <w:rsid w:val="003A5BD7"/>
    <w:rsid w:val="003E08ED"/>
    <w:rsid w:val="00432748"/>
    <w:rsid w:val="00444470"/>
    <w:rsid w:val="004512F2"/>
    <w:rsid w:val="004574FE"/>
    <w:rsid w:val="004673E1"/>
    <w:rsid w:val="00473BCE"/>
    <w:rsid w:val="004825C3"/>
    <w:rsid w:val="0049040A"/>
    <w:rsid w:val="00496C32"/>
    <w:rsid w:val="004A0C67"/>
    <w:rsid w:val="004F01BC"/>
    <w:rsid w:val="00521B97"/>
    <w:rsid w:val="00572E0E"/>
    <w:rsid w:val="00592B71"/>
    <w:rsid w:val="005B04EB"/>
    <w:rsid w:val="005C0BC6"/>
    <w:rsid w:val="005D67A7"/>
    <w:rsid w:val="00601C65"/>
    <w:rsid w:val="006168D8"/>
    <w:rsid w:val="00627918"/>
    <w:rsid w:val="00640AFE"/>
    <w:rsid w:val="00671CBB"/>
    <w:rsid w:val="00674F65"/>
    <w:rsid w:val="00692C0B"/>
    <w:rsid w:val="0070638F"/>
    <w:rsid w:val="00752A86"/>
    <w:rsid w:val="0076432D"/>
    <w:rsid w:val="00797927"/>
    <w:rsid w:val="007A1269"/>
    <w:rsid w:val="007C3E0F"/>
    <w:rsid w:val="007F4DE8"/>
    <w:rsid w:val="00850978"/>
    <w:rsid w:val="008E6673"/>
    <w:rsid w:val="0093417D"/>
    <w:rsid w:val="009433AE"/>
    <w:rsid w:val="00964D6A"/>
    <w:rsid w:val="00971AE4"/>
    <w:rsid w:val="00985F67"/>
    <w:rsid w:val="009B2BA2"/>
    <w:rsid w:val="009B5B53"/>
    <w:rsid w:val="009D5D14"/>
    <w:rsid w:val="00A35A68"/>
    <w:rsid w:val="00A40F8C"/>
    <w:rsid w:val="00A4559E"/>
    <w:rsid w:val="00A60AF8"/>
    <w:rsid w:val="00A76A62"/>
    <w:rsid w:val="00B02F13"/>
    <w:rsid w:val="00B04DC0"/>
    <w:rsid w:val="00B13CB9"/>
    <w:rsid w:val="00B53CB6"/>
    <w:rsid w:val="00B629EC"/>
    <w:rsid w:val="00B709A4"/>
    <w:rsid w:val="00BC0DBA"/>
    <w:rsid w:val="00BC6305"/>
    <w:rsid w:val="00BC743C"/>
    <w:rsid w:val="00BD74F3"/>
    <w:rsid w:val="00BE08FC"/>
    <w:rsid w:val="00C02DC6"/>
    <w:rsid w:val="00C56432"/>
    <w:rsid w:val="00CE47CB"/>
    <w:rsid w:val="00CE59A8"/>
    <w:rsid w:val="00D35585"/>
    <w:rsid w:val="00D509A2"/>
    <w:rsid w:val="00D5676A"/>
    <w:rsid w:val="00D86055"/>
    <w:rsid w:val="00DD0602"/>
    <w:rsid w:val="00DD2632"/>
    <w:rsid w:val="00DE11DB"/>
    <w:rsid w:val="00E21AE2"/>
    <w:rsid w:val="00E26420"/>
    <w:rsid w:val="00E73CC9"/>
    <w:rsid w:val="00E85CC3"/>
    <w:rsid w:val="00EC3513"/>
    <w:rsid w:val="00EE0E91"/>
    <w:rsid w:val="00EE50EE"/>
    <w:rsid w:val="00F06B7D"/>
    <w:rsid w:val="00F37E72"/>
    <w:rsid w:val="00F434CB"/>
    <w:rsid w:val="00F903E9"/>
    <w:rsid w:val="00FB074D"/>
    <w:rsid w:val="00FC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character" w:styleId="CommentReference">
    <w:name w:val="annotation reference"/>
    <w:uiPriority w:val="99"/>
    <w:semiHidden/>
    <w:unhideWhenUsed/>
    <w:rsid w:val="00797927"/>
    <w:rPr>
      <w:sz w:val="16"/>
      <w:szCs w:val="16"/>
    </w:rPr>
  </w:style>
  <w:style w:type="paragraph" w:styleId="CommentText">
    <w:name w:val="annotation text"/>
    <w:basedOn w:val="Normal"/>
    <w:link w:val="CommentTextChar"/>
    <w:uiPriority w:val="99"/>
    <w:semiHidden/>
    <w:unhideWhenUsed/>
    <w:rsid w:val="00797927"/>
    <w:rPr>
      <w:sz w:val="20"/>
      <w:szCs w:val="20"/>
    </w:rPr>
  </w:style>
  <w:style w:type="character" w:customStyle="1" w:styleId="CommentTextChar">
    <w:name w:val="Comment Text Char"/>
    <w:basedOn w:val="DefaultParagraphFont"/>
    <w:link w:val="CommentText"/>
    <w:uiPriority w:val="99"/>
    <w:semiHidden/>
    <w:rsid w:val="00797927"/>
  </w:style>
  <w:style w:type="paragraph" w:styleId="CommentSubject">
    <w:name w:val="annotation subject"/>
    <w:basedOn w:val="CommentText"/>
    <w:next w:val="CommentText"/>
    <w:link w:val="CommentSubjectChar"/>
    <w:uiPriority w:val="99"/>
    <w:semiHidden/>
    <w:unhideWhenUsed/>
    <w:rsid w:val="00797927"/>
    <w:rPr>
      <w:b/>
      <w:bCs/>
    </w:rPr>
  </w:style>
  <w:style w:type="character" w:customStyle="1" w:styleId="CommentSubjectChar">
    <w:name w:val="Comment Subject Char"/>
    <w:link w:val="CommentSubject"/>
    <w:uiPriority w:val="99"/>
    <w:semiHidden/>
    <w:rsid w:val="00797927"/>
    <w:rPr>
      <w:b/>
      <w:bCs/>
    </w:rPr>
  </w:style>
  <w:style w:type="paragraph" w:customStyle="1" w:styleId="Pa3">
    <w:name w:val="Pa3"/>
    <w:basedOn w:val="Normal"/>
    <w:next w:val="Normal"/>
    <w:uiPriority w:val="99"/>
    <w:rsid w:val="00B02F13"/>
    <w:pPr>
      <w:autoSpaceDE w:val="0"/>
      <w:autoSpaceDN w:val="0"/>
      <w:adjustRightInd w:val="0"/>
      <w:spacing w:line="321" w:lineRule="atLeast"/>
    </w:pPr>
    <w:rPr>
      <w:rFonts w:ascii="Myriad Pro" w:eastAsia="Calibri" w:hAnsi="Myriad P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character" w:styleId="CommentReference">
    <w:name w:val="annotation reference"/>
    <w:uiPriority w:val="99"/>
    <w:semiHidden/>
    <w:unhideWhenUsed/>
    <w:rsid w:val="00797927"/>
    <w:rPr>
      <w:sz w:val="16"/>
      <w:szCs w:val="16"/>
    </w:rPr>
  </w:style>
  <w:style w:type="paragraph" w:styleId="CommentText">
    <w:name w:val="annotation text"/>
    <w:basedOn w:val="Normal"/>
    <w:link w:val="CommentTextChar"/>
    <w:uiPriority w:val="99"/>
    <w:semiHidden/>
    <w:unhideWhenUsed/>
    <w:rsid w:val="00797927"/>
    <w:rPr>
      <w:sz w:val="20"/>
      <w:szCs w:val="20"/>
    </w:rPr>
  </w:style>
  <w:style w:type="character" w:customStyle="1" w:styleId="CommentTextChar">
    <w:name w:val="Comment Text Char"/>
    <w:basedOn w:val="DefaultParagraphFont"/>
    <w:link w:val="CommentText"/>
    <w:uiPriority w:val="99"/>
    <w:semiHidden/>
    <w:rsid w:val="00797927"/>
  </w:style>
  <w:style w:type="paragraph" w:styleId="CommentSubject">
    <w:name w:val="annotation subject"/>
    <w:basedOn w:val="CommentText"/>
    <w:next w:val="CommentText"/>
    <w:link w:val="CommentSubjectChar"/>
    <w:uiPriority w:val="99"/>
    <w:semiHidden/>
    <w:unhideWhenUsed/>
    <w:rsid w:val="00797927"/>
    <w:rPr>
      <w:b/>
      <w:bCs/>
    </w:rPr>
  </w:style>
  <w:style w:type="character" w:customStyle="1" w:styleId="CommentSubjectChar">
    <w:name w:val="Comment Subject Char"/>
    <w:link w:val="CommentSubject"/>
    <w:uiPriority w:val="99"/>
    <w:semiHidden/>
    <w:rsid w:val="00797927"/>
    <w:rPr>
      <w:b/>
      <w:bCs/>
    </w:rPr>
  </w:style>
  <w:style w:type="paragraph" w:customStyle="1" w:styleId="Pa3">
    <w:name w:val="Pa3"/>
    <w:basedOn w:val="Normal"/>
    <w:next w:val="Normal"/>
    <w:uiPriority w:val="99"/>
    <w:rsid w:val="00B02F13"/>
    <w:pPr>
      <w:autoSpaceDE w:val="0"/>
      <w:autoSpaceDN w:val="0"/>
      <w:adjustRightInd w:val="0"/>
      <w:spacing w:line="321" w:lineRule="atLeast"/>
    </w:pPr>
    <w:rPr>
      <w:rFonts w:ascii="Myriad Pro" w:eastAsia="Calibri" w:hAnsi="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http://www.nhtsa.gov/ciot" TargetMode="Externa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7C12EF15A79F4BA83EE63B4B8C332E" ma:contentTypeVersion="" ma:contentTypeDescription="Create a new document." ma:contentTypeScope="" ma:versionID="c6d13c2a74b5363ea4166a2f2b9375a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90BC5A-C7F6-48DE-A2BF-C63520C92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A6DC287-F320-44CA-90CE-782899F3D9D8}">
  <ds:schemaRefs>
    <ds:schemaRef ds:uri="http://schemas.microsoft.com/sharepoint/v3/contenttype/forms"/>
  </ds:schemaRefs>
</ds:datastoreItem>
</file>

<file path=customXml/itemProps3.xml><?xml version="1.0" encoding="utf-8"?>
<ds:datastoreItem xmlns:ds="http://schemas.openxmlformats.org/officeDocument/2006/customXml" ds:itemID="{A3D676C7-5316-4B2B-8F38-70537BC16BE2}">
  <ds:schemaRefs>
    <ds:schemaRef ds:uri="http://schemas.openxmlformats.org/package/2006/metadata/core-properties"/>
    <ds:schemaRef ds:uri="http://schemas.microsoft.com/office/2006/documentManagement/types"/>
    <ds:schemaRef ds:uri="http://purl.org/dc/dcmitype/"/>
    <ds:schemaRef ds:uri="http://purl.org/dc/terms/"/>
    <ds:schemaRef ds:uri="http://schemas.microsoft.com/office/2006/metadata/properties"/>
    <ds:schemaRef ds:uri="http://www.w3.org/XML/1998/namespace"/>
    <ds:schemaRef ds:uri="http://schemas.microsoft.com/office/infopath/2007/PartnerControl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441</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The Tombras Group</Company>
  <LinksUpToDate>false</LinksUpToDate>
  <CharactersWithSpaces>2956</CharactersWithSpaces>
  <SharedDoc>false</SharedDoc>
  <HLinks>
    <vt:vector size="6" baseType="variant">
      <vt:variant>
        <vt:i4>5046348</vt:i4>
      </vt:variant>
      <vt:variant>
        <vt:i4>0</vt:i4>
      </vt:variant>
      <vt:variant>
        <vt:i4>0</vt:i4>
      </vt:variant>
      <vt:variant>
        <vt:i4>5</vt:i4>
      </vt:variant>
      <vt:variant>
        <vt:lpwstr>http://www.nhtsa.gov/ciot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Taylor</dc:creator>
  <cp:lastModifiedBy>Cha, Sunny CTR (NHTSA)</cp:lastModifiedBy>
  <cp:revision>4</cp:revision>
  <cp:lastPrinted>2015-11-13T17:08:00Z</cp:lastPrinted>
  <dcterms:created xsi:type="dcterms:W3CDTF">2017-03-17T14:51:00Z</dcterms:created>
  <dcterms:modified xsi:type="dcterms:W3CDTF">2017-03-17T15:01:00Z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0x0101000F7C12EF15A79F4BA83EE63B4B8C332E</vt:lpwstr>
  </property>
</Properties>
</file>