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799" w:rsidRPr="009C36A7" w:rsidRDefault="00030799" w:rsidP="00030799">
      <w:pPr>
        <w:pStyle w:val="Pa3"/>
        <w:spacing w:before="120"/>
        <w:jc w:val="center"/>
        <w:rPr>
          <w:b/>
          <w:bCs/>
          <w:i/>
          <w:iCs/>
          <w:color w:val="C00000"/>
          <w:sz w:val="48"/>
          <w:szCs w:val="48"/>
        </w:rPr>
      </w:pPr>
      <w:bookmarkStart w:id="0" w:name="_GoBack"/>
      <w:bookmarkEnd w:id="0"/>
      <w:r w:rsidRPr="009C36A7">
        <w:rPr>
          <w:b/>
          <w:bCs/>
          <w:i/>
          <w:iCs/>
          <w:color w:val="C00000"/>
          <w:sz w:val="48"/>
          <w:szCs w:val="48"/>
        </w:rPr>
        <w:t>201</w:t>
      </w:r>
      <w:r w:rsidR="00476AC6" w:rsidRPr="009C36A7">
        <w:rPr>
          <w:b/>
          <w:bCs/>
          <w:i/>
          <w:iCs/>
          <w:color w:val="C00000"/>
          <w:sz w:val="48"/>
          <w:szCs w:val="48"/>
        </w:rPr>
        <w:t>7</w:t>
      </w:r>
      <w:r w:rsidRPr="009C36A7">
        <w:rPr>
          <w:bCs/>
          <w:i/>
          <w:iCs/>
          <w:color w:val="C00000"/>
          <w:sz w:val="48"/>
          <w:szCs w:val="48"/>
        </w:rPr>
        <w:t xml:space="preserve"> </w:t>
      </w:r>
      <w:r w:rsidRPr="009C36A7">
        <w:rPr>
          <w:b/>
          <w:bCs/>
          <w:i/>
          <w:iCs/>
          <w:color w:val="C00000"/>
          <w:sz w:val="48"/>
          <w:szCs w:val="48"/>
        </w:rPr>
        <w:t>Click It or Ticket</w:t>
      </w:r>
    </w:p>
    <w:p w:rsidR="00DD0602" w:rsidRPr="009B2BA2" w:rsidRDefault="00DD0602" w:rsidP="00030799">
      <w:pPr>
        <w:jc w:val="center"/>
        <w:rPr>
          <w:rFonts w:ascii="Times New Roman" w:hAnsi="Times New Roman"/>
          <w:sz w:val="40"/>
          <w:szCs w:val="40"/>
        </w:rPr>
      </w:pPr>
      <w:r w:rsidRPr="009B2BA2">
        <w:rPr>
          <w:rFonts w:ascii="Times New Roman" w:hAnsi="Times New Roman"/>
          <w:b/>
          <w:sz w:val="40"/>
          <w:szCs w:val="40"/>
        </w:rPr>
        <w:t>SAMPLE PRE-CAMPAIGN NEWS RELEASE</w:t>
      </w:r>
    </w:p>
    <w:p w:rsidR="00DD0602" w:rsidRPr="009B2BA2" w:rsidRDefault="00DD0602" w:rsidP="00DD0602">
      <w:pPr>
        <w:rPr>
          <w:rFonts w:ascii="Times New Roman" w:hAnsi="Times New Roman"/>
        </w:rPr>
      </w:pPr>
    </w:p>
    <w:p w:rsidR="00DD0602" w:rsidRPr="009B2BA2" w:rsidRDefault="00DD0602" w:rsidP="00B709A4">
      <w:pPr>
        <w:outlineLvl w:val="0"/>
        <w:rPr>
          <w:rFonts w:ascii="Times New Roman" w:hAnsi="Times New Roman"/>
          <w:b/>
        </w:rPr>
      </w:pPr>
      <w:r w:rsidRPr="009B2BA2">
        <w:rPr>
          <w:rFonts w:ascii="Times New Roman" w:hAnsi="Times New Roman"/>
          <w:b/>
        </w:rPr>
        <w:t>FOR IMMEDIATE RELEASE: [Date]</w:t>
      </w:r>
    </w:p>
    <w:p w:rsidR="00DD0602" w:rsidRPr="009B2BA2" w:rsidRDefault="00DD0602" w:rsidP="00B709A4">
      <w:pPr>
        <w:outlineLvl w:val="0"/>
        <w:rPr>
          <w:rFonts w:ascii="Times New Roman" w:hAnsi="Times New Roman"/>
          <w:b/>
        </w:rPr>
      </w:pPr>
      <w:r w:rsidRPr="009B2BA2">
        <w:rPr>
          <w:rFonts w:ascii="Times New Roman" w:hAnsi="Times New Roman"/>
          <w:b/>
        </w:rPr>
        <w:t xml:space="preserve">CONTACT: [Name, Phone Number, E-mail </w:t>
      </w:r>
      <w:r w:rsidR="00B20D37">
        <w:rPr>
          <w:rFonts w:ascii="Times New Roman" w:hAnsi="Times New Roman"/>
          <w:b/>
        </w:rPr>
        <w:t>A</w:t>
      </w:r>
      <w:r w:rsidRPr="009B2BA2">
        <w:rPr>
          <w:rFonts w:ascii="Times New Roman" w:hAnsi="Times New Roman"/>
          <w:b/>
        </w:rPr>
        <w:t>ddress]</w:t>
      </w:r>
    </w:p>
    <w:p w:rsidR="00DD0602" w:rsidRPr="009B2BA2" w:rsidRDefault="00DD0602" w:rsidP="00DD0602">
      <w:pPr>
        <w:rPr>
          <w:rFonts w:ascii="Times New Roman" w:hAnsi="Times New Roman"/>
        </w:rPr>
      </w:pPr>
    </w:p>
    <w:p w:rsidR="00DD0602" w:rsidRPr="009B2BA2" w:rsidRDefault="00DD0602" w:rsidP="00DD0602">
      <w:pPr>
        <w:rPr>
          <w:rFonts w:ascii="Times New Roman" w:hAnsi="Times New Roman"/>
          <w:i/>
          <w:sz w:val="18"/>
          <w:szCs w:val="18"/>
        </w:rPr>
      </w:pPr>
      <w:r w:rsidRPr="009B2BA2">
        <w:rPr>
          <w:rFonts w:ascii="Times New Roman" w:hAnsi="Times New Roman"/>
          <w:sz w:val="18"/>
          <w:szCs w:val="18"/>
        </w:rPr>
        <w:t xml:space="preserve">Note:  </w:t>
      </w:r>
      <w:r w:rsidRPr="009B2BA2">
        <w:rPr>
          <w:rFonts w:ascii="Times New Roman" w:hAnsi="Times New Roman"/>
          <w:i/>
          <w:sz w:val="18"/>
          <w:szCs w:val="18"/>
        </w:rPr>
        <w:t xml:space="preserve">Before filling in the names of the organization and organization spokesperson, you MUST contact them to obtain their permission to use their names in this press release, and you must get their approval for the language used in their quotes, and any changes </w:t>
      </w:r>
      <w:r w:rsidR="002710ED" w:rsidRPr="009B2BA2">
        <w:rPr>
          <w:rFonts w:ascii="Times New Roman" w:hAnsi="Times New Roman"/>
          <w:i/>
          <w:sz w:val="18"/>
          <w:szCs w:val="18"/>
        </w:rPr>
        <w:t xml:space="preserve">or additions they may require. </w:t>
      </w:r>
      <w:r w:rsidRPr="009B2BA2">
        <w:rPr>
          <w:rFonts w:ascii="Times New Roman" w:hAnsi="Times New Roman"/>
          <w:i/>
          <w:sz w:val="18"/>
          <w:szCs w:val="18"/>
        </w:rPr>
        <w:t>Only after this is done can you send out the press release.</w:t>
      </w:r>
    </w:p>
    <w:p w:rsidR="00DE11DB" w:rsidRPr="009B2BA2" w:rsidRDefault="00DE11DB">
      <w:pPr>
        <w:rPr>
          <w:rFonts w:ascii="Times New Roman" w:hAnsi="Times New Roman"/>
        </w:rPr>
      </w:pPr>
    </w:p>
    <w:p w:rsidR="00DD0602" w:rsidRPr="009B2BA2" w:rsidRDefault="00DD0602" w:rsidP="00B709A4">
      <w:pPr>
        <w:jc w:val="center"/>
        <w:outlineLvl w:val="0"/>
        <w:rPr>
          <w:rFonts w:ascii="Times New Roman" w:hAnsi="Times New Roman"/>
          <w:b/>
          <w:sz w:val="36"/>
          <w:szCs w:val="36"/>
        </w:rPr>
      </w:pPr>
      <w:r w:rsidRPr="009B2BA2">
        <w:rPr>
          <w:rFonts w:ascii="Times New Roman" w:hAnsi="Times New Roman"/>
          <w:b/>
          <w:i/>
          <w:sz w:val="36"/>
          <w:szCs w:val="36"/>
        </w:rPr>
        <w:t>Click It or Ticket</w:t>
      </w:r>
      <w:r w:rsidR="00850978" w:rsidRPr="009B2BA2">
        <w:rPr>
          <w:rFonts w:ascii="Times New Roman" w:hAnsi="Times New Roman"/>
          <w:b/>
          <w:sz w:val="36"/>
          <w:szCs w:val="36"/>
        </w:rPr>
        <w:t xml:space="preserve"> </w:t>
      </w:r>
      <w:r w:rsidR="00411F04">
        <w:rPr>
          <w:rFonts w:ascii="Times New Roman" w:hAnsi="Times New Roman"/>
          <w:b/>
          <w:sz w:val="36"/>
          <w:szCs w:val="36"/>
        </w:rPr>
        <w:t>Campaign Starts May 22</w:t>
      </w:r>
    </w:p>
    <w:p w:rsidR="00DD0602" w:rsidRPr="009B2BA2" w:rsidRDefault="004673E1" w:rsidP="00B709A4">
      <w:pPr>
        <w:jc w:val="center"/>
        <w:outlineLvl w:val="0"/>
        <w:rPr>
          <w:rFonts w:ascii="Times New Roman" w:hAnsi="Times New Roman"/>
          <w:b/>
          <w:i/>
          <w:sz w:val="28"/>
          <w:szCs w:val="28"/>
        </w:rPr>
      </w:pPr>
      <w:r w:rsidRPr="009B2BA2">
        <w:rPr>
          <w:rFonts w:ascii="Times New Roman" w:hAnsi="Times New Roman"/>
          <w:b/>
          <w:i/>
          <w:sz w:val="28"/>
          <w:szCs w:val="28"/>
        </w:rPr>
        <w:t xml:space="preserve">[Local area] </w:t>
      </w:r>
      <w:r w:rsidR="00752A86">
        <w:rPr>
          <w:rFonts w:ascii="Times New Roman" w:hAnsi="Times New Roman"/>
          <w:b/>
          <w:i/>
          <w:sz w:val="28"/>
          <w:szCs w:val="28"/>
        </w:rPr>
        <w:t>Law Enforcement Will Show Zero Tolerance</w:t>
      </w:r>
    </w:p>
    <w:p w:rsidR="00DD0602" w:rsidRPr="009B2BA2" w:rsidRDefault="00DD0602">
      <w:pPr>
        <w:rPr>
          <w:rFonts w:ascii="Times New Roman" w:hAnsi="Times New Roman"/>
        </w:rPr>
      </w:pPr>
    </w:p>
    <w:p w:rsidR="00771A73" w:rsidRDefault="00674F65" w:rsidP="009D5D14">
      <w:pPr>
        <w:rPr>
          <w:rFonts w:ascii="Times New Roman" w:hAnsi="Times New Roman"/>
        </w:rPr>
      </w:pPr>
      <w:r w:rsidRPr="00E85CC3">
        <w:rPr>
          <w:rFonts w:ascii="Times New Roman" w:hAnsi="Times New Roman"/>
        </w:rPr>
        <w:t>[Cit</w:t>
      </w:r>
      <w:r w:rsidR="009B5B53" w:rsidRPr="00E85CC3">
        <w:rPr>
          <w:rFonts w:ascii="Times New Roman" w:hAnsi="Times New Roman"/>
        </w:rPr>
        <w:t>y</w:t>
      </w:r>
      <w:r w:rsidR="00411F04">
        <w:rPr>
          <w:rFonts w:ascii="Times New Roman" w:hAnsi="Times New Roman"/>
        </w:rPr>
        <w:t>, S</w:t>
      </w:r>
      <w:r w:rsidR="00771A73">
        <w:rPr>
          <w:rFonts w:ascii="Times New Roman" w:hAnsi="Times New Roman"/>
        </w:rPr>
        <w:t xml:space="preserve">tate]—As summer kicks off and families </w:t>
      </w:r>
      <w:r w:rsidR="002504A1">
        <w:rPr>
          <w:rFonts w:ascii="Times New Roman" w:hAnsi="Times New Roman"/>
        </w:rPr>
        <w:t xml:space="preserve">hit the road </w:t>
      </w:r>
      <w:r w:rsidR="00771A73">
        <w:rPr>
          <w:rFonts w:ascii="Times New Roman" w:hAnsi="Times New Roman"/>
        </w:rPr>
        <w:t>for vacation</w:t>
      </w:r>
      <w:r w:rsidR="002504A1">
        <w:rPr>
          <w:rFonts w:ascii="Times New Roman" w:hAnsi="Times New Roman"/>
        </w:rPr>
        <w:t>s</w:t>
      </w:r>
      <w:r w:rsidR="00771A73">
        <w:rPr>
          <w:rFonts w:ascii="Times New Roman" w:hAnsi="Times New Roman"/>
        </w:rPr>
        <w:t xml:space="preserve">, </w:t>
      </w:r>
      <w:r w:rsidR="0001438A">
        <w:rPr>
          <w:rFonts w:ascii="Times New Roman" w:hAnsi="Times New Roman"/>
          <w:b/>
        </w:rPr>
        <w:t>[l</w:t>
      </w:r>
      <w:r w:rsidR="00771A73" w:rsidRPr="00752A86">
        <w:rPr>
          <w:rFonts w:ascii="Times New Roman" w:hAnsi="Times New Roman"/>
          <w:b/>
        </w:rPr>
        <w:t>ocal law enforcement agency]</w:t>
      </w:r>
      <w:r w:rsidR="00771A73" w:rsidRPr="00E85CC3">
        <w:rPr>
          <w:rFonts w:ascii="Times New Roman" w:hAnsi="Times New Roman"/>
        </w:rPr>
        <w:t xml:space="preserve"> </w:t>
      </w:r>
      <w:r w:rsidR="00771A73">
        <w:rPr>
          <w:rFonts w:ascii="Times New Roman" w:hAnsi="Times New Roman"/>
        </w:rPr>
        <w:t>is</w:t>
      </w:r>
      <w:r w:rsidR="00771A73" w:rsidRPr="00E85CC3">
        <w:rPr>
          <w:rFonts w:ascii="Times New Roman" w:hAnsi="Times New Roman"/>
        </w:rPr>
        <w:t xml:space="preserve"> remind</w:t>
      </w:r>
      <w:r w:rsidR="00771A73">
        <w:rPr>
          <w:rFonts w:ascii="Times New Roman" w:hAnsi="Times New Roman"/>
        </w:rPr>
        <w:t>ing</w:t>
      </w:r>
      <w:r w:rsidR="00771A73" w:rsidRPr="00E85CC3">
        <w:rPr>
          <w:rFonts w:ascii="Times New Roman" w:hAnsi="Times New Roman"/>
        </w:rPr>
        <w:t xml:space="preserve"> motorists to </w:t>
      </w:r>
      <w:r w:rsidR="00771A73" w:rsidRPr="00E85CC3">
        <w:rPr>
          <w:rFonts w:ascii="Times New Roman" w:hAnsi="Times New Roman"/>
          <w:i/>
        </w:rPr>
        <w:t>Click It or Ticket</w:t>
      </w:r>
      <w:r w:rsidR="00771A73" w:rsidRPr="00E85CC3">
        <w:rPr>
          <w:rFonts w:ascii="Times New Roman" w:hAnsi="Times New Roman"/>
        </w:rPr>
        <w:t>.</w:t>
      </w:r>
      <w:r w:rsidR="00771A73">
        <w:rPr>
          <w:rFonts w:ascii="Times New Roman" w:hAnsi="Times New Roman"/>
        </w:rPr>
        <w:t xml:space="preserve"> Aimed at enforcing seat belt use to help keep you and your family safe, the national seat belt campaign will take place May 22 through June 4, concurrent with one of the busiest travel and holiday weekends of the year.</w:t>
      </w:r>
    </w:p>
    <w:p w:rsidR="00771A73" w:rsidRDefault="00771A73" w:rsidP="009D5D14">
      <w:pPr>
        <w:rPr>
          <w:rFonts w:ascii="Times New Roman" w:hAnsi="Times New Roman"/>
        </w:rPr>
      </w:pPr>
    </w:p>
    <w:p w:rsidR="00771A73" w:rsidRDefault="00771A73" w:rsidP="00771A73">
      <w:pPr>
        <w:rPr>
          <w:rFonts w:ascii="Times New Roman" w:hAnsi="Times New Roman"/>
        </w:rPr>
      </w:pPr>
      <w:r>
        <w:rPr>
          <w:rFonts w:ascii="Times New Roman" w:hAnsi="Times New Roman"/>
        </w:rPr>
        <w:t xml:space="preserve">“Our law enforcement personnel </w:t>
      </w:r>
      <w:r w:rsidR="0001438A">
        <w:rPr>
          <w:rFonts w:ascii="Times New Roman" w:hAnsi="Times New Roman"/>
        </w:rPr>
        <w:t>see</w:t>
      </w:r>
      <w:r>
        <w:rPr>
          <w:rFonts w:ascii="Times New Roman" w:hAnsi="Times New Roman"/>
        </w:rPr>
        <w:t xml:space="preserve"> firsthand the loss of life when people refuse to buckle up,” said </w:t>
      </w:r>
      <w:r w:rsidRPr="00752A86">
        <w:rPr>
          <w:rFonts w:ascii="Times New Roman" w:hAnsi="Times New Roman"/>
          <w:b/>
        </w:rPr>
        <w:t>[law enforcement agency spokesperson]</w:t>
      </w:r>
      <w:r w:rsidRPr="00E85CC3">
        <w:rPr>
          <w:rFonts w:ascii="Times New Roman" w:hAnsi="Times New Roman"/>
        </w:rPr>
        <w:t>.</w:t>
      </w:r>
      <w:r>
        <w:rPr>
          <w:rFonts w:ascii="Times New Roman" w:hAnsi="Times New Roman"/>
        </w:rPr>
        <w:t xml:space="preserve"> “It’</w:t>
      </w:r>
      <w:r w:rsidR="002504A1">
        <w:rPr>
          <w:rFonts w:ascii="Times New Roman" w:hAnsi="Times New Roman"/>
        </w:rPr>
        <w:t>s</w:t>
      </w:r>
      <w:r>
        <w:rPr>
          <w:rFonts w:ascii="Times New Roman" w:hAnsi="Times New Roman"/>
        </w:rPr>
        <w:t xml:space="preserve"> such a simple thing, and it should be an automatic next step after sitting down in a vehicle.” As the Memorial Day weekend approaches and the summer vacation season ramps up, “We want to keep our community members safe, and make sure people are doing the one thing that can save them in a crash: buckling up.</w:t>
      </w:r>
      <w:r w:rsidR="0001438A">
        <w:rPr>
          <w:rFonts w:ascii="Times New Roman" w:hAnsi="Times New Roman"/>
        </w:rPr>
        <w:t xml:space="preserve"> </w:t>
      </w:r>
      <w:r w:rsidR="002504A1">
        <w:rPr>
          <w:rFonts w:ascii="Times New Roman" w:hAnsi="Times New Roman"/>
        </w:rPr>
        <w:t>I</w:t>
      </w:r>
      <w:r w:rsidR="0001438A">
        <w:rPr>
          <w:rFonts w:ascii="Times New Roman" w:hAnsi="Times New Roman"/>
        </w:rPr>
        <w:t>f the enforcement crackdown wakes people up to the dangers of unrestrained driving and gets them to buckle up, we’ll consider it a success.</w:t>
      </w:r>
      <w:r>
        <w:rPr>
          <w:rFonts w:ascii="Times New Roman" w:hAnsi="Times New Roman"/>
        </w:rPr>
        <w:t>”</w:t>
      </w:r>
    </w:p>
    <w:p w:rsidR="000C3DB0" w:rsidRPr="00E85CC3" w:rsidRDefault="000C3DB0">
      <w:pPr>
        <w:rPr>
          <w:rFonts w:ascii="Times New Roman" w:hAnsi="Times New Roman"/>
        </w:rPr>
      </w:pPr>
    </w:p>
    <w:p w:rsidR="00501233" w:rsidRPr="00501233" w:rsidRDefault="003910D9">
      <w:pPr>
        <w:rPr>
          <w:rFonts w:ascii="Times New Roman" w:hAnsi="Times New Roman"/>
        </w:rPr>
      </w:pPr>
      <w:r w:rsidRPr="00E85CC3">
        <w:rPr>
          <w:rFonts w:ascii="Times New Roman" w:hAnsi="Times New Roman"/>
        </w:rPr>
        <w:t xml:space="preserve">According to </w:t>
      </w:r>
      <w:r w:rsidR="003123A1">
        <w:rPr>
          <w:rFonts w:ascii="Times New Roman" w:hAnsi="Times New Roman"/>
        </w:rPr>
        <w:t xml:space="preserve">the </w:t>
      </w:r>
      <w:r w:rsidRPr="00E85CC3">
        <w:rPr>
          <w:rFonts w:ascii="Times New Roman" w:hAnsi="Times New Roman"/>
        </w:rPr>
        <w:t xml:space="preserve">National Highway Traffic Safety Administration, </w:t>
      </w:r>
      <w:r w:rsidR="00854350">
        <w:rPr>
          <w:rFonts w:ascii="Times New Roman" w:hAnsi="Times New Roman"/>
        </w:rPr>
        <w:t>nearly</w:t>
      </w:r>
      <w:r w:rsidR="003123A1">
        <w:rPr>
          <w:rFonts w:ascii="Times New Roman" w:hAnsi="Times New Roman"/>
        </w:rPr>
        <w:t xml:space="preserve"> </w:t>
      </w:r>
      <w:r w:rsidR="00854350">
        <w:rPr>
          <w:rFonts w:ascii="Times New Roman" w:hAnsi="Times New Roman"/>
        </w:rPr>
        <w:t xml:space="preserve">half </w:t>
      </w:r>
      <w:r w:rsidR="00771A73">
        <w:rPr>
          <w:rFonts w:ascii="Times New Roman" w:hAnsi="Times New Roman"/>
        </w:rPr>
        <w:t>of the 22,441</w:t>
      </w:r>
      <w:r w:rsidR="003123A1">
        <w:rPr>
          <w:rFonts w:ascii="Times New Roman" w:hAnsi="Times New Roman"/>
        </w:rPr>
        <w:t xml:space="preserve"> passenger </w:t>
      </w:r>
      <w:r w:rsidR="00267934">
        <w:rPr>
          <w:rFonts w:ascii="Times New Roman" w:hAnsi="Times New Roman"/>
        </w:rPr>
        <w:t>vehicle occupants killed in crashes in 201</w:t>
      </w:r>
      <w:r w:rsidR="00771A73">
        <w:rPr>
          <w:rFonts w:ascii="Times New Roman" w:hAnsi="Times New Roman"/>
        </w:rPr>
        <w:t>5</w:t>
      </w:r>
      <w:r w:rsidR="003123A1">
        <w:rPr>
          <w:rFonts w:ascii="Times New Roman" w:hAnsi="Times New Roman"/>
        </w:rPr>
        <w:t xml:space="preserve"> </w:t>
      </w:r>
      <w:proofErr w:type="gramStart"/>
      <w:r w:rsidR="003123A1">
        <w:rPr>
          <w:rFonts w:ascii="Times New Roman" w:hAnsi="Times New Roman"/>
        </w:rPr>
        <w:t>were</w:t>
      </w:r>
      <w:proofErr w:type="gramEnd"/>
      <w:r w:rsidR="003123A1">
        <w:rPr>
          <w:rFonts w:ascii="Times New Roman" w:hAnsi="Times New Roman"/>
        </w:rPr>
        <w:t xml:space="preserve"> unrestrained. At</w:t>
      </w:r>
      <w:r w:rsidR="00267934">
        <w:rPr>
          <w:rFonts w:ascii="Times New Roman" w:hAnsi="Times New Roman"/>
        </w:rPr>
        <w:t xml:space="preserve"> night </w:t>
      </w:r>
      <w:r w:rsidR="00B20D37">
        <w:rPr>
          <w:rFonts w:ascii="Times New Roman" w:hAnsi="Times New Roman"/>
        </w:rPr>
        <w:t xml:space="preserve">from </w:t>
      </w:r>
      <w:r w:rsidR="00267934">
        <w:rPr>
          <w:rFonts w:ascii="Times New Roman" w:hAnsi="Times New Roman"/>
        </w:rPr>
        <w:t xml:space="preserve">6 p.m. </w:t>
      </w:r>
      <w:r w:rsidR="00B20D37">
        <w:rPr>
          <w:rFonts w:ascii="Times New Roman" w:hAnsi="Times New Roman"/>
        </w:rPr>
        <w:t>to</w:t>
      </w:r>
      <w:r w:rsidR="00267934">
        <w:rPr>
          <w:rFonts w:ascii="Times New Roman" w:hAnsi="Times New Roman"/>
        </w:rPr>
        <w:t xml:space="preserve"> 5:59 a.m., that number soared to 5</w:t>
      </w:r>
      <w:r w:rsidR="00530D56">
        <w:rPr>
          <w:rFonts w:ascii="Times New Roman" w:hAnsi="Times New Roman"/>
        </w:rPr>
        <w:t>7</w:t>
      </w:r>
      <w:r w:rsidR="003123A1">
        <w:rPr>
          <w:rFonts w:ascii="Times New Roman" w:hAnsi="Times New Roman"/>
        </w:rPr>
        <w:t xml:space="preserve"> percent</w:t>
      </w:r>
      <w:r w:rsidR="00971AE4">
        <w:rPr>
          <w:rFonts w:ascii="Times New Roman" w:hAnsi="Times New Roman"/>
        </w:rPr>
        <w:t xml:space="preserve"> of those killed</w:t>
      </w:r>
      <w:r w:rsidR="003123A1">
        <w:rPr>
          <w:rFonts w:ascii="Times New Roman" w:hAnsi="Times New Roman"/>
        </w:rPr>
        <w:t>.</w:t>
      </w:r>
      <w:r w:rsidR="00267934">
        <w:rPr>
          <w:rFonts w:ascii="Times New Roman" w:hAnsi="Times New Roman"/>
        </w:rPr>
        <w:t xml:space="preserve"> </w:t>
      </w:r>
      <w:r w:rsidR="00971AE4">
        <w:rPr>
          <w:rFonts w:ascii="Times New Roman" w:hAnsi="Times New Roman"/>
        </w:rPr>
        <w:t xml:space="preserve">That’s why one focus of the </w:t>
      </w:r>
      <w:r w:rsidR="00971AE4">
        <w:rPr>
          <w:rFonts w:ascii="Times New Roman" w:hAnsi="Times New Roman"/>
          <w:i/>
        </w:rPr>
        <w:t xml:space="preserve">Click It or Ticket </w:t>
      </w:r>
      <w:r w:rsidR="00971AE4">
        <w:rPr>
          <w:rFonts w:ascii="Times New Roman" w:hAnsi="Times New Roman"/>
        </w:rPr>
        <w:t>cam</w:t>
      </w:r>
      <w:r w:rsidR="001C5CCE">
        <w:rPr>
          <w:rFonts w:ascii="Times New Roman" w:hAnsi="Times New Roman"/>
        </w:rPr>
        <w:t xml:space="preserve">paign is nighttime enforcement. Participating law enforcement agencies will be taking a no-excuses approach to seat belt law enforcement, writing citations day </w:t>
      </w:r>
      <w:r w:rsidR="001C5CCE" w:rsidRPr="001C5CCE">
        <w:rPr>
          <w:rFonts w:ascii="Times New Roman" w:hAnsi="Times New Roman"/>
        </w:rPr>
        <w:t>and</w:t>
      </w:r>
      <w:r w:rsidR="001C5CCE">
        <w:rPr>
          <w:rFonts w:ascii="Times New Roman" w:hAnsi="Times New Roman"/>
        </w:rPr>
        <w:t xml:space="preserve"> night.</w:t>
      </w:r>
      <w:r w:rsidR="00501233">
        <w:rPr>
          <w:rFonts w:ascii="Times New Roman" w:hAnsi="Times New Roman"/>
        </w:rPr>
        <w:t xml:space="preserve"> In </w:t>
      </w:r>
      <w:r w:rsidR="00501233">
        <w:rPr>
          <w:rFonts w:ascii="Times New Roman" w:hAnsi="Times New Roman"/>
          <w:b/>
        </w:rPr>
        <w:t>[State/jurisdiction]</w:t>
      </w:r>
      <w:r w:rsidR="00501233">
        <w:rPr>
          <w:rFonts w:ascii="Times New Roman" w:hAnsi="Times New Roman"/>
        </w:rPr>
        <w:t xml:space="preserve">, the maximum penalty for a seat belt violation is </w:t>
      </w:r>
      <w:r w:rsidR="00501233">
        <w:rPr>
          <w:rFonts w:ascii="Times New Roman" w:hAnsi="Times New Roman"/>
          <w:b/>
        </w:rPr>
        <w:t>[insert details]</w:t>
      </w:r>
      <w:r w:rsidR="00501233">
        <w:rPr>
          <w:rFonts w:ascii="Times New Roman" w:hAnsi="Times New Roman"/>
        </w:rPr>
        <w:t>.</w:t>
      </w:r>
    </w:p>
    <w:p w:rsidR="00971AE4" w:rsidRPr="00E85CC3" w:rsidRDefault="00971AE4">
      <w:pPr>
        <w:rPr>
          <w:rFonts w:ascii="Times New Roman" w:hAnsi="Times New Roman"/>
        </w:rPr>
      </w:pPr>
    </w:p>
    <w:p w:rsidR="00F22B38" w:rsidRDefault="0001438A">
      <w:pPr>
        <w:rPr>
          <w:rFonts w:ascii="Times New Roman" w:hAnsi="Times New Roman"/>
        </w:rPr>
      </w:pPr>
      <w:r>
        <w:rPr>
          <w:rFonts w:ascii="Times New Roman" w:hAnsi="Times New Roman"/>
        </w:rPr>
        <w:t>“In 2015</w:t>
      </w:r>
      <w:r w:rsidR="00771A73">
        <w:rPr>
          <w:rFonts w:ascii="Times New Roman" w:hAnsi="Times New Roman"/>
        </w:rPr>
        <w:t>, we lost</w:t>
      </w:r>
      <w:r w:rsidR="00A76A62" w:rsidRPr="00E85CC3">
        <w:rPr>
          <w:rFonts w:ascii="Times New Roman" w:hAnsi="Times New Roman"/>
        </w:rPr>
        <w:t xml:space="preserve"> </w:t>
      </w:r>
      <w:r w:rsidR="00A76A62" w:rsidRPr="00971AE4">
        <w:rPr>
          <w:rFonts w:ascii="Times New Roman" w:hAnsi="Times New Roman"/>
          <w:b/>
        </w:rPr>
        <w:t>[insert number of local deaths]</w:t>
      </w:r>
      <w:r w:rsidR="00985F67" w:rsidRPr="00E85CC3">
        <w:rPr>
          <w:rFonts w:ascii="Times New Roman" w:hAnsi="Times New Roman"/>
        </w:rPr>
        <w:t xml:space="preserve"> </w:t>
      </w:r>
      <w:r w:rsidR="00771A73">
        <w:rPr>
          <w:rFonts w:ascii="Times New Roman" w:hAnsi="Times New Roman"/>
        </w:rPr>
        <w:t xml:space="preserve">community members because they </w:t>
      </w:r>
      <w:r w:rsidR="00D44EFC">
        <w:rPr>
          <w:rFonts w:ascii="Times New Roman" w:hAnsi="Times New Roman"/>
        </w:rPr>
        <w:t xml:space="preserve">did </w:t>
      </w:r>
      <w:r>
        <w:rPr>
          <w:rFonts w:ascii="Times New Roman" w:hAnsi="Times New Roman"/>
        </w:rPr>
        <w:t>not buckle their seat belt</w:t>
      </w:r>
      <w:r w:rsidR="00D44EFC">
        <w:rPr>
          <w:rFonts w:ascii="Times New Roman" w:hAnsi="Times New Roman"/>
        </w:rPr>
        <w:t>s</w:t>
      </w:r>
      <w:r>
        <w:rPr>
          <w:rFonts w:ascii="Times New Roman" w:hAnsi="Times New Roman"/>
        </w:rPr>
        <w:t xml:space="preserve">,” said </w:t>
      </w:r>
      <w:r w:rsidRPr="00752A86">
        <w:rPr>
          <w:rFonts w:ascii="Times New Roman" w:hAnsi="Times New Roman"/>
          <w:b/>
        </w:rPr>
        <w:t>[law enforcement agency spokesperson]</w:t>
      </w:r>
      <w:r w:rsidRPr="00E85CC3">
        <w:rPr>
          <w:rFonts w:ascii="Times New Roman" w:hAnsi="Times New Roman"/>
        </w:rPr>
        <w:t>.</w:t>
      </w:r>
      <w:r w:rsidR="00A60AF8" w:rsidRPr="00E85CC3">
        <w:rPr>
          <w:rFonts w:ascii="Times New Roman" w:hAnsi="Times New Roman"/>
        </w:rPr>
        <w:t xml:space="preserve"> </w:t>
      </w:r>
      <w:r w:rsidR="001C5CCE">
        <w:rPr>
          <w:rFonts w:ascii="Times New Roman" w:hAnsi="Times New Roman"/>
        </w:rPr>
        <w:t>Almost twice as many males were killed in crashes as compared to females, with lower belt use rates, too. Of the males killed in crashes in 201</w:t>
      </w:r>
      <w:r>
        <w:rPr>
          <w:rFonts w:ascii="Times New Roman" w:hAnsi="Times New Roman"/>
        </w:rPr>
        <w:t>5</w:t>
      </w:r>
      <w:r w:rsidR="001C5CCE">
        <w:rPr>
          <w:rFonts w:ascii="Times New Roman" w:hAnsi="Times New Roman"/>
        </w:rPr>
        <w:t>, more than half (5</w:t>
      </w:r>
      <w:r>
        <w:rPr>
          <w:rFonts w:ascii="Times New Roman" w:hAnsi="Times New Roman"/>
        </w:rPr>
        <w:t>2</w:t>
      </w:r>
      <w:r w:rsidR="001C5CCE">
        <w:rPr>
          <w:rFonts w:ascii="Times New Roman" w:hAnsi="Times New Roman"/>
        </w:rPr>
        <w:t>%) were unrestrained. For females killed in crashes, 4</w:t>
      </w:r>
      <w:r>
        <w:rPr>
          <w:rFonts w:ascii="Times New Roman" w:hAnsi="Times New Roman"/>
        </w:rPr>
        <w:t>2</w:t>
      </w:r>
      <w:r w:rsidR="001C5CCE">
        <w:rPr>
          <w:rFonts w:ascii="Times New Roman" w:hAnsi="Times New Roman"/>
        </w:rPr>
        <w:t xml:space="preserve"> percent were not buckled up.</w:t>
      </w:r>
      <w:r w:rsidR="001C5CCE" w:rsidRPr="00E85CC3">
        <w:rPr>
          <w:rFonts w:ascii="Times New Roman" w:hAnsi="Times New Roman"/>
        </w:rPr>
        <w:t xml:space="preserve"> </w:t>
      </w:r>
    </w:p>
    <w:p w:rsidR="00F22B38" w:rsidRDefault="00F22B38">
      <w:pPr>
        <w:rPr>
          <w:rFonts w:ascii="Times New Roman" w:hAnsi="Times New Roman"/>
        </w:rPr>
      </w:pPr>
    </w:p>
    <w:p w:rsidR="0001438A" w:rsidRPr="0001438A" w:rsidRDefault="0001438A">
      <w:pPr>
        <w:rPr>
          <w:rFonts w:ascii="Times New Roman" w:hAnsi="Times New Roman"/>
        </w:rPr>
      </w:pPr>
      <w:r>
        <w:rPr>
          <w:rFonts w:ascii="Times New Roman" w:hAnsi="Times New Roman"/>
        </w:rPr>
        <w:t xml:space="preserve">“Did you know </w:t>
      </w:r>
      <w:r w:rsidR="00D44EFC">
        <w:rPr>
          <w:rFonts w:ascii="Times New Roman" w:hAnsi="Times New Roman"/>
        </w:rPr>
        <w:t xml:space="preserve">someone </w:t>
      </w:r>
      <w:r>
        <w:rPr>
          <w:rFonts w:ascii="Times New Roman" w:hAnsi="Times New Roman"/>
        </w:rPr>
        <w:t>who was killed</w:t>
      </w:r>
      <w:r w:rsidR="00D44EFC">
        <w:rPr>
          <w:rFonts w:ascii="Times New Roman" w:hAnsi="Times New Roman"/>
        </w:rPr>
        <w:t xml:space="preserve"> in a crash</w:t>
      </w:r>
      <w:r>
        <w:rPr>
          <w:rFonts w:ascii="Times New Roman" w:hAnsi="Times New Roman"/>
        </w:rPr>
        <w:t xml:space="preserve"> because they </w:t>
      </w:r>
      <w:r w:rsidR="00D44EFC">
        <w:rPr>
          <w:rFonts w:ascii="Times New Roman" w:hAnsi="Times New Roman"/>
        </w:rPr>
        <w:t xml:space="preserve">did </w:t>
      </w:r>
      <w:r>
        <w:rPr>
          <w:rFonts w:ascii="Times New Roman" w:hAnsi="Times New Roman"/>
        </w:rPr>
        <w:t xml:space="preserve">not buckle up?” asked </w:t>
      </w:r>
      <w:r w:rsidRPr="00971AE4">
        <w:rPr>
          <w:rFonts w:ascii="Times New Roman" w:hAnsi="Times New Roman"/>
          <w:b/>
        </w:rPr>
        <w:t>[local law enforcement official].</w:t>
      </w:r>
      <w:r>
        <w:rPr>
          <w:rFonts w:ascii="Times New Roman" w:hAnsi="Times New Roman"/>
          <w:b/>
        </w:rPr>
        <w:t xml:space="preserve"> </w:t>
      </w:r>
      <w:r>
        <w:rPr>
          <w:rFonts w:ascii="Times New Roman" w:hAnsi="Times New Roman"/>
        </w:rPr>
        <w:t xml:space="preserve">“Please, help us spread this life-saving message before one more </w:t>
      </w:r>
      <w:r>
        <w:rPr>
          <w:rFonts w:ascii="Times New Roman" w:hAnsi="Times New Roman"/>
        </w:rPr>
        <w:lastRenderedPageBreak/>
        <w:t>friend or family member is killed as a result of this senseless inaction. Seat belts save lives, and everyone—front seat and back, child and adult—needs to remember to buckle up</w:t>
      </w:r>
      <w:r w:rsidR="00D44EFC">
        <w:rPr>
          <w:rFonts w:ascii="Times New Roman" w:hAnsi="Times New Roman"/>
        </w:rPr>
        <w:t>,</w:t>
      </w:r>
      <w:r>
        <w:rPr>
          <w:rFonts w:ascii="Times New Roman" w:hAnsi="Times New Roman"/>
        </w:rPr>
        <w:t xml:space="preserve"> every trip, every time.” </w:t>
      </w:r>
    </w:p>
    <w:p w:rsidR="00971AE4" w:rsidRPr="00E85CC3" w:rsidRDefault="00971AE4">
      <w:pPr>
        <w:rPr>
          <w:rFonts w:ascii="Times New Roman" w:hAnsi="Times New Roman"/>
        </w:rPr>
      </w:pPr>
    </w:p>
    <w:p w:rsidR="0024478A" w:rsidRPr="00E85CC3" w:rsidRDefault="0024478A" w:rsidP="00E85CC3">
      <w:pPr>
        <w:tabs>
          <w:tab w:val="right" w:pos="9360"/>
        </w:tabs>
        <w:outlineLvl w:val="0"/>
        <w:rPr>
          <w:rFonts w:ascii="Times New Roman" w:hAnsi="Times New Roman"/>
        </w:rPr>
      </w:pPr>
      <w:r w:rsidRPr="00E85CC3">
        <w:rPr>
          <w:rFonts w:ascii="Times New Roman" w:hAnsi="Times New Roman"/>
        </w:rPr>
        <w:t xml:space="preserve">For more information on the </w:t>
      </w:r>
      <w:r w:rsidRPr="00E85CC3">
        <w:rPr>
          <w:rFonts w:ascii="Times New Roman" w:hAnsi="Times New Roman"/>
          <w:i/>
        </w:rPr>
        <w:t xml:space="preserve">Click It or Ticket </w:t>
      </w:r>
      <w:r w:rsidR="001D410D" w:rsidRPr="00E85CC3">
        <w:rPr>
          <w:rFonts w:ascii="Times New Roman" w:hAnsi="Times New Roman"/>
        </w:rPr>
        <w:t>m</w:t>
      </w:r>
      <w:r w:rsidRPr="00E85CC3">
        <w:rPr>
          <w:rFonts w:ascii="Times New Roman" w:hAnsi="Times New Roman"/>
        </w:rPr>
        <w:t xml:space="preserve">obilization, please visit </w:t>
      </w:r>
      <w:hyperlink r:id="rId10" w:history="1">
        <w:r w:rsidRPr="00E85CC3">
          <w:rPr>
            <w:rStyle w:val="Hyperlink"/>
            <w:rFonts w:ascii="Times New Roman" w:hAnsi="Times New Roman"/>
          </w:rPr>
          <w:t>www.nhtsa.gov/ciot</w:t>
        </w:r>
      </w:hyperlink>
      <w:r w:rsidRPr="00E85CC3">
        <w:rPr>
          <w:rFonts w:ascii="Times New Roman" w:hAnsi="Times New Roman"/>
        </w:rPr>
        <w:t>.</w:t>
      </w:r>
      <w:r w:rsidR="00E85CC3">
        <w:rPr>
          <w:rFonts w:ascii="Times New Roman" w:hAnsi="Times New Roman"/>
        </w:rPr>
        <w:tab/>
      </w:r>
    </w:p>
    <w:p w:rsidR="0024478A" w:rsidRPr="00E85CC3" w:rsidRDefault="0024478A">
      <w:pPr>
        <w:rPr>
          <w:rFonts w:ascii="Times New Roman" w:hAnsi="Times New Roman"/>
        </w:rPr>
      </w:pPr>
    </w:p>
    <w:p w:rsidR="00592B71" w:rsidRPr="00E85CC3" w:rsidRDefault="009F4BD8" w:rsidP="00592B71">
      <w:pPr>
        <w:jc w:val="center"/>
        <w:rPr>
          <w:rFonts w:ascii="Times New Roman" w:hAnsi="Times New Roman"/>
        </w:rPr>
      </w:pPr>
      <w:r>
        <w:rPr>
          <w:rFonts w:ascii="Times New Roman" w:hAnsi="Times New Roman"/>
          <w:b/>
          <w:noProof/>
        </w:rPr>
        <mc:AlternateContent>
          <mc:Choice Requires="wps">
            <w:drawing>
              <wp:anchor distT="0" distB="0" distL="114300" distR="114300" simplePos="0" relativeHeight="251659776" behindDoc="1" locked="0" layoutInCell="1" allowOverlap="1" wp14:anchorId="554EEA1D" wp14:editId="4F7836C5">
                <wp:simplePos x="0" y="0"/>
                <wp:positionH relativeFrom="column">
                  <wp:posOffset>5302250</wp:posOffset>
                </wp:positionH>
                <wp:positionV relativeFrom="paragraph">
                  <wp:posOffset>6681470</wp:posOffset>
                </wp:positionV>
                <wp:extent cx="967740" cy="198755"/>
                <wp:effectExtent l="0" t="0" r="889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4BD8" w:rsidRPr="00BA7711" w:rsidRDefault="009F4BD8" w:rsidP="009F4BD8">
                            <w:pPr>
                              <w:jc w:val="right"/>
                              <w:rPr>
                                <w:rFonts w:ascii="Calibri" w:hAnsi="Calibri"/>
                                <w:sz w:val="16"/>
                                <w:szCs w:val="16"/>
                              </w:rPr>
                            </w:pPr>
                            <w:r w:rsidRPr="00BA7711">
                              <w:rPr>
                                <w:rFonts w:ascii="Calibri" w:hAnsi="Calibri"/>
                                <w:sz w:val="16"/>
                                <w:szCs w:val="16"/>
                              </w:rPr>
                              <w:t>1</w:t>
                            </w:r>
                            <w:r>
                              <w:rPr>
                                <w:rFonts w:ascii="Calibri" w:hAnsi="Calibri"/>
                                <w:sz w:val="16"/>
                                <w:szCs w:val="16"/>
                              </w:rPr>
                              <w:t>2879c</w:t>
                            </w:r>
                            <w:r w:rsidRPr="00BA7711">
                              <w:rPr>
                                <w:rFonts w:ascii="Calibri" w:hAnsi="Calibri"/>
                                <w:sz w:val="16"/>
                                <w:szCs w:val="16"/>
                              </w:rPr>
                              <w:t>-</w:t>
                            </w:r>
                            <w:r>
                              <w:rPr>
                                <w:rFonts w:ascii="Calibri" w:hAnsi="Calibri"/>
                                <w:sz w:val="16"/>
                                <w:szCs w:val="16"/>
                              </w:rPr>
                              <w:t>012417</w:t>
                            </w:r>
                            <w:r w:rsidRPr="00BA7711">
                              <w:rPr>
                                <w:rFonts w:ascii="Calibri" w:hAnsi="Calibri"/>
                                <w:sz w:val="16"/>
                                <w:szCs w:val="16"/>
                              </w:rPr>
                              <w:t>-v</w:t>
                            </w:r>
                            <w:r>
                              <w:rPr>
                                <w:rFonts w:ascii="Calibri" w:hAnsi="Calibri"/>
                                <w:sz w:val="16"/>
                                <w:szCs w:val="16"/>
                              </w:rPr>
                              <w:t>1</w:t>
                            </w:r>
                            <w:r w:rsidR="009C36A7">
                              <w:rPr>
                                <w:rFonts w:ascii="Calibri" w:hAnsi="Calibri"/>
                                <w:sz w:val="16"/>
                                <w:szCs w:val="16"/>
                              </w:rPr>
                              <w:t>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5pt;margin-top:526.1pt;width:76.2pt;height:15.6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" stroked="f">
                <v:textbox>
                  <w:txbxContent>
                    <w:p w:rsidR="009F4BD8" w:rsidRPr="00BA7711" w:rsidRDefault="009F4BD8" w:rsidP="009F4BD8">
                      <w:pPr>
                        <w:jc w:val="right"/>
                        <w:rPr>
                          <w:rFonts w:ascii="Calibri" w:hAnsi="Calibri"/>
                          <w:sz w:val="16"/>
                          <w:szCs w:val="16"/>
                        </w:rPr>
                      </w:pPr>
                      <w:r w:rsidRPr="00BA7711">
                        <w:rPr>
                          <w:rFonts w:ascii="Calibri" w:hAnsi="Calibri"/>
                          <w:sz w:val="16"/>
                          <w:szCs w:val="16"/>
                        </w:rPr>
                        <w:t>1</w:t>
                      </w:r>
                      <w:r>
                        <w:rPr>
                          <w:rFonts w:ascii="Calibri" w:hAnsi="Calibri"/>
                          <w:sz w:val="16"/>
                          <w:szCs w:val="16"/>
                        </w:rPr>
                        <w:t>2879c</w:t>
                      </w:r>
                      <w:r w:rsidRPr="00BA7711">
                        <w:rPr>
                          <w:rFonts w:ascii="Calibri" w:hAnsi="Calibri"/>
                          <w:sz w:val="16"/>
                          <w:szCs w:val="16"/>
                        </w:rPr>
                        <w:t>-</w:t>
                      </w:r>
                      <w:r>
                        <w:rPr>
                          <w:rFonts w:ascii="Calibri" w:hAnsi="Calibri"/>
                          <w:sz w:val="16"/>
                          <w:szCs w:val="16"/>
                        </w:rPr>
                        <w:t>012417</w:t>
                      </w:r>
                      <w:r w:rsidRPr="00BA7711">
                        <w:rPr>
                          <w:rFonts w:ascii="Calibri" w:hAnsi="Calibri"/>
                          <w:sz w:val="16"/>
                          <w:szCs w:val="16"/>
                        </w:rPr>
                        <w:t>-v</w:t>
                      </w:r>
                      <w:r>
                        <w:rPr>
                          <w:rFonts w:ascii="Calibri" w:hAnsi="Calibri"/>
                          <w:sz w:val="16"/>
                          <w:szCs w:val="16"/>
                        </w:rPr>
                        <w:t>1</w:t>
                      </w:r>
                      <w:r w:rsidR="009C36A7">
                        <w:rPr>
                          <w:rFonts w:ascii="Calibri" w:hAnsi="Calibri"/>
                          <w:sz w:val="16"/>
                          <w:szCs w:val="16"/>
                        </w:rPr>
                        <w:t>a</w:t>
                      </w:r>
                    </w:p>
                  </w:txbxContent>
                </v:textbox>
              </v:shape>
            </w:pict>
          </mc:Fallback>
        </mc:AlternateContent>
      </w:r>
      <w:r w:rsidR="001D66EE">
        <w:rPr>
          <w:rFonts w:ascii="Times New Roman" w:hAnsi="Times New Roman"/>
          <w:noProof/>
        </w:rPr>
        <mc:AlternateContent>
          <mc:Choice Requires="wps">
            <w:drawing>
              <wp:anchor distT="0" distB="0" distL="114300" distR="114300" simplePos="0" relativeHeight="251657728" behindDoc="1" locked="0" layoutInCell="1" allowOverlap="1" wp14:anchorId="51DA1468" wp14:editId="364DC8C0">
                <wp:simplePos x="0" y="0"/>
                <wp:positionH relativeFrom="column">
                  <wp:posOffset>4495801</wp:posOffset>
                </wp:positionH>
                <wp:positionV relativeFrom="paragraph">
                  <wp:posOffset>176530</wp:posOffset>
                </wp:positionV>
                <wp:extent cx="1518920" cy="198755"/>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892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1C86" w:rsidRPr="00BA7711" w:rsidRDefault="00541C86" w:rsidP="00541C86">
                            <w:pPr>
                              <w:jc w:val="right"/>
                              <w:rPr>
                                <w:rFonts w:ascii="Calibri" w:hAnsi="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4pt;margin-top:13.9pt;width:119.6pt;height:1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m1hggIAAA8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" stroked="f">
                <v:textbox>
                  <w:txbxContent>
                    <w:p w:rsidR="00541C86" w:rsidRPr="00BA7711" w:rsidRDefault="00541C86" w:rsidP="00541C86">
                      <w:pPr>
                        <w:jc w:val="right"/>
                        <w:rPr>
                          <w:rFonts w:ascii="Calibri" w:hAnsi="Calibri"/>
                          <w:sz w:val="16"/>
                          <w:szCs w:val="16"/>
                        </w:rPr>
                      </w:pPr>
                    </w:p>
                  </w:txbxContent>
                </v:textbox>
              </v:shape>
            </w:pict>
          </mc:Fallback>
        </mc:AlternateContent>
      </w:r>
      <w:r w:rsidR="0070638F" w:rsidRPr="00E85CC3">
        <w:rPr>
          <w:rFonts w:ascii="Times New Roman" w:hAnsi="Times New Roman"/>
        </w:rPr>
        <w:t>###</w:t>
      </w:r>
    </w:p>
    <w:sectPr w:rsidR="00592B71" w:rsidRPr="00E85CC3" w:rsidSect="009C36A7">
      <w:headerReference w:type="default" r:id="rId11"/>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F64" w:rsidRDefault="00DD6F64" w:rsidP="005B04EB">
      <w:r>
        <w:separator/>
      </w:r>
    </w:p>
  </w:endnote>
  <w:endnote w:type="continuationSeparator" w:id="0">
    <w:p w:rsidR="00DD6F64" w:rsidRDefault="00DD6F64"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F64" w:rsidRDefault="00DD6F64" w:rsidP="005B04EB">
      <w:r>
        <w:separator/>
      </w:r>
    </w:p>
  </w:footnote>
  <w:footnote w:type="continuationSeparator" w:id="0">
    <w:p w:rsidR="00DD6F64" w:rsidRDefault="00DD6F64"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65" w:rsidRDefault="009C36A7">
    <w:pPr>
      <w:pStyle w:val="Header"/>
    </w:pPr>
    <w:r w:rsidRPr="009C36A7">
      <w:rPr>
        <w:noProof/>
      </w:rPr>
      <w:drawing>
        <wp:anchor distT="0" distB="0" distL="114300" distR="114300" simplePos="0" relativeHeight="251664896" behindDoc="1" locked="0" layoutInCell="1" allowOverlap="1" wp14:anchorId="1B94C7C4" wp14:editId="35C058F6">
          <wp:simplePos x="0" y="0"/>
          <wp:positionH relativeFrom="column">
            <wp:posOffset>4104640</wp:posOffset>
          </wp:positionH>
          <wp:positionV relativeFrom="paragraph">
            <wp:posOffset>-360045</wp:posOffset>
          </wp:positionV>
          <wp:extent cx="1887855" cy="1104265"/>
          <wp:effectExtent l="0" t="0" r="0" b="0"/>
          <wp:wrapNone/>
          <wp:docPr id="6" name="Picture 6"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1">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C36A7">
      <w:rPr>
        <w:noProof/>
      </w:rPr>
      <w:drawing>
        <wp:anchor distT="0" distB="0" distL="114300" distR="114300" simplePos="0" relativeHeight="251665920" behindDoc="1" locked="0" layoutInCell="1" allowOverlap="1" wp14:anchorId="36858161" wp14:editId="3AC1433A">
          <wp:simplePos x="0" y="0"/>
          <wp:positionH relativeFrom="column">
            <wp:posOffset>-190500</wp:posOffset>
          </wp:positionH>
          <wp:positionV relativeFrom="paragraph">
            <wp:posOffset>-314960</wp:posOffset>
          </wp:positionV>
          <wp:extent cx="1163320" cy="1100455"/>
          <wp:effectExtent l="0" t="0" r="0" b="4445"/>
          <wp:wrapNone/>
          <wp:docPr id="3" name="Picture 3" descr="Click It Or Ticke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1">
                    <a:extLst>
                      <a:ext uri="{28A0092B-C50C-407E-A947-70E740481C1C}">
                        <a14:useLocalDpi xmlns:a14="http://schemas.microsoft.com/office/drawing/2010/main" val="0"/>
                      </a:ext>
                    </a:extLst>
                  </a:blip>
                  <a:srcRect l="64079"/>
                  <a:stretch/>
                </pic:blipFill>
                <pic:spPr bwMode="auto">
                  <a:xfrm>
                    <a:off x="0" y="0"/>
                    <a:ext cx="1163320" cy="1100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1427D"/>
    <w:rsid w:val="0001438A"/>
    <w:rsid w:val="00030799"/>
    <w:rsid w:val="00041B35"/>
    <w:rsid w:val="00092F67"/>
    <w:rsid w:val="000C3DB0"/>
    <w:rsid w:val="000D15C6"/>
    <w:rsid w:val="0012727B"/>
    <w:rsid w:val="001731DF"/>
    <w:rsid w:val="00180709"/>
    <w:rsid w:val="001C5CCE"/>
    <w:rsid w:val="001D410D"/>
    <w:rsid w:val="001D66EE"/>
    <w:rsid w:val="0024478A"/>
    <w:rsid w:val="002504A1"/>
    <w:rsid w:val="00267934"/>
    <w:rsid w:val="002710ED"/>
    <w:rsid w:val="003123A1"/>
    <w:rsid w:val="00313546"/>
    <w:rsid w:val="00362A1A"/>
    <w:rsid w:val="003910D9"/>
    <w:rsid w:val="003A5BD7"/>
    <w:rsid w:val="00411F04"/>
    <w:rsid w:val="00432748"/>
    <w:rsid w:val="004673E1"/>
    <w:rsid w:val="00473BCE"/>
    <w:rsid w:val="00476AC6"/>
    <w:rsid w:val="004825C3"/>
    <w:rsid w:val="0049040A"/>
    <w:rsid w:val="00490AB5"/>
    <w:rsid w:val="00501233"/>
    <w:rsid w:val="00521B97"/>
    <w:rsid w:val="00530D56"/>
    <w:rsid w:val="00541C86"/>
    <w:rsid w:val="00592B71"/>
    <w:rsid w:val="005B04EB"/>
    <w:rsid w:val="005D4743"/>
    <w:rsid w:val="00627918"/>
    <w:rsid w:val="00640AFE"/>
    <w:rsid w:val="00671CBB"/>
    <w:rsid w:val="00674F65"/>
    <w:rsid w:val="00682CB8"/>
    <w:rsid w:val="00692C0B"/>
    <w:rsid w:val="0070638F"/>
    <w:rsid w:val="0073165A"/>
    <w:rsid w:val="00752A86"/>
    <w:rsid w:val="00771A73"/>
    <w:rsid w:val="007A1269"/>
    <w:rsid w:val="007C3E0F"/>
    <w:rsid w:val="007C58A2"/>
    <w:rsid w:val="00850978"/>
    <w:rsid w:val="00854350"/>
    <w:rsid w:val="008C22CE"/>
    <w:rsid w:val="008C2A2F"/>
    <w:rsid w:val="008F6B0D"/>
    <w:rsid w:val="00914938"/>
    <w:rsid w:val="00960578"/>
    <w:rsid w:val="00964D6A"/>
    <w:rsid w:val="0096679A"/>
    <w:rsid w:val="00967A71"/>
    <w:rsid w:val="00971AE4"/>
    <w:rsid w:val="00985F67"/>
    <w:rsid w:val="009B2BA2"/>
    <w:rsid w:val="009B5B53"/>
    <w:rsid w:val="009C36A7"/>
    <w:rsid w:val="009D5D14"/>
    <w:rsid w:val="009F4BD8"/>
    <w:rsid w:val="00A60AF8"/>
    <w:rsid w:val="00A76A62"/>
    <w:rsid w:val="00B04DC0"/>
    <w:rsid w:val="00B20D37"/>
    <w:rsid w:val="00B53CB6"/>
    <w:rsid w:val="00B709A4"/>
    <w:rsid w:val="00BC6305"/>
    <w:rsid w:val="00BC743C"/>
    <w:rsid w:val="00C02DC6"/>
    <w:rsid w:val="00C34AE6"/>
    <w:rsid w:val="00C56432"/>
    <w:rsid w:val="00C92019"/>
    <w:rsid w:val="00D065D4"/>
    <w:rsid w:val="00D44EFC"/>
    <w:rsid w:val="00D509A2"/>
    <w:rsid w:val="00DD0602"/>
    <w:rsid w:val="00DD6F64"/>
    <w:rsid w:val="00DE11DB"/>
    <w:rsid w:val="00E26420"/>
    <w:rsid w:val="00E73CC9"/>
    <w:rsid w:val="00E828DB"/>
    <w:rsid w:val="00E85CC3"/>
    <w:rsid w:val="00EE50EE"/>
    <w:rsid w:val="00F06B7D"/>
    <w:rsid w:val="00F22B38"/>
    <w:rsid w:val="00F52EE4"/>
    <w:rsid w:val="00F665C5"/>
    <w:rsid w:val="00FC1D82"/>
    <w:rsid w:val="00FD7814"/>
    <w:rsid w:val="00FE2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490AB5"/>
    <w:rPr>
      <w:sz w:val="16"/>
      <w:szCs w:val="16"/>
    </w:rPr>
  </w:style>
  <w:style w:type="paragraph" w:styleId="CommentText">
    <w:name w:val="annotation text"/>
    <w:basedOn w:val="Normal"/>
    <w:link w:val="CommentTextChar"/>
    <w:uiPriority w:val="99"/>
    <w:semiHidden/>
    <w:unhideWhenUsed/>
    <w:rsid w:val="00490AB5"/>
    <w:rPr>
      <w:sz w:val="20"/>
      <w:szCs w:val="20"/>
    </w:rPr>
  </w:style>
  <w:style w:type="character" w:customStyle="1" w:styleId="CommentTextChar">
    <w:name w:val="Comment Text Char"/>
    <w:basedOn w:val="DefaultParagraphFont"/>
    <w:link w:val="CommentText"/>
    <w:uiPriority w:val="99"/>
    <w:semiHidden/>
    <w:rsid w:val="00490AB5"/>
  </w:style>
  <w:style w:type="paragraph" w:styleId="CommentSubject">
    <w:name w:val="annotation subject"/>
    <w:basedOn w:val="CommentText"/>
    <w:next w:val="CommentText"/>
    <w:link w:val="CommentSubjectChar"/>
    <w:uiPriority w:val="99"/>
    <w:semiHidden/>
    <w:unhideWhenUsed/>
    <w:rsid w:val="00490AB5"/>
    <w:rPr>
      <w:b/>
      <w:bCs/>
    </w:rPr>
  </w:style>
  <w:style w:type="character" w:customStyle="1" w:styleId="CommentSubjectChar">
    <w:name w:val="Comment Subject Char"/>
    <w:link w:val="CommentSubject"/>
    <w:uiPriority w:val="99"/>
    <w:semiHidden/>
    <w:rsid w:val="00490AB5"/>
    <w:rPr>
      <w:b/>
      <w:bCs/>
    </w:rPr>
  </w:style>
  <w:style w:type="paragraph" w:customStyle="1" w:styleId="Pa3">
    <w:name w:val="Pa3"/>
    <w:basedOn w:val="Normal"/>
    <w:next w:val="Normal"/>
    <w:uiPriority w:val="99"/>
    <w:rsid w:val="00030799"/>
    <w:pPr>
      <w:autoSpaceDE w:val="0"/>
      <w:autoSpaceDN w:val="0"/>
      <w:adjustRightInd w:val="0"/>
      <w:spacing w:line="321" w:lineRule="atLeast"/>
    </w:pPr>
    <w:rPr>
      <w:rFonts w:ascii="Myriad Pro" w:eastAsia="Calibri" w:hAnsi="Myriad Pro"/>
    </w:rPr>
  </w:style>
  <w:style w:type="character" w:styleId="PlaceholderText">
    <w:name w:val="Placeholder Text"/>
    <w:basedOn w:val="DefaultParagraphFont"/>
    <w:uiPriority w:val="99"/>
    <w:semiHidden/>
    <w:rsid w:val="00771A7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490AB5"/>
    <w:rPr>
      <w:sz w:val="16"/>
      <w:szCs w:val="16"/>
    </w:rPr>
  </w:style>
  <w:style w:type="paragraph" w:styleId="CommentText">
    <w:name w:val="annotation text"/>
    <w:basedOn w:val="Normal"/>
    <w:link w:val="CommentTextChar"/>
    <w:uiPriority w:val="99"/>
    <w:semiHidden/>
    <w:unhideWhenUsed/>
    <w:rsid w:val="00490AB5"/>
    <w:rPr>
      <w:sz w:val="20"/>
      <w:szCs w:val="20"/>
    </w:rPr>
  </w:style>
  <w:style w:type="character" w:customStyle="1" w:styleId="CommentTextChar">
    <w:name w:val="Comment Text Char"/>
    <w:basedOn w:val="DefaultParagraphFont"/>
    <w:link w:val="CommentText"/>
    <w:uiPriority w:val="99"/>
    <w:semiHidden/>
    <w:rsid w:val="00490AB5"/>
  </w:style>
  <w:style w:type="paragraph" w:styleId="CommentSubject">
    <w:name w:val="annotation subject"/>
    <w:basedOn w:val="CommentText"/>
    <w:next w:val="CommentText"/>
    <w:link w:val="CommentSubjectChar"/>
    <w:uiPriority w:val="99"/>
    <w:semiHidden/>
    <w:unhideWhenUsed/>
    <w:rsid w:val="00490AB5"/>
    <w:rPr>
      <w:b/>
      <w:bCs/>
    </w:rPr>
  </w:style>
  <w:style w:type="character" w:customStyle="1" w:styleId="CommentSubjectChar">
    <w:name w:val="Comment Subject Char"/>
    <w:link w:val="CommentSubject"/>
    <w:uiPriority w:val="99"/>
    <w:semiHidden/>
    <w:rsid w:val="00490AB5"/>
    <w:rPr>
      <w:b/>
      <w:bCs/>
    </w:rPr>
  </w:style>
  <w:style w:type="paragraph" w:customStyle="1" w:styleId="Pa3">
    <w:name w:val="Pa3"/>
    <w:basedOn w:val="Normal"/>
    <w:next w:val="Normal"/>
    <w:uiPriority w:val="99"/>
    <w:rsid w:val="00030799"/>
    <w:pPr>
      <w:autoSpaceDE w:val="0"/>
      <w:autoSpaceDN w:val="0"/>
      <w:adjustRightInd w:val="0"/>
      <w:spacing w:line="321" w:lineRule="atLeast"/>
    </w:pPr>
    <w:rPr>
      <w:rFonts w:ascii="Myriad Pro" w:eastAsia="Calibri" w:hAnsi="Myriad Pro"/>
    </w:rPr>
  </w:style>
  <w:style w:type="character" w:styleId="PlaceholderText">
    <w:name w:val="Placeholder Text"/>
    <w:basedOn w:val="DefaultParagraphFont"/>
    <w:uiPriority w:val="99"/>
    <w:semiHidden/>
    <w:rsid w:val="00771A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nhtsa.gov/ciot" TargetMode="Externa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918151-5C46-4CB5-89FD-FD1BABEB4118}">
  <ds:schemaRefs>
    <ds:schemaRef ds:uri="http://purl.org/dc/elements/1.1/"/>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44E6B4C-9994-4446-8BB3-DF025F10458A}">
  <ds:schemaRefs>
    <ds:schemaRef ds:uri="http://schemas.microsoft.com/sharepoint/v3/contenttype/forms"/>
  </ds:schemaRefs>
</ds:datastoreItem>
</file>

<file path=customXml/itemProps3.xml><?xml version="1.0" encoding="utf-8"?>
<ds:datastoreItem xmlns:ds="http://schemas.openxmlformats.org/officeDocument/2006/customXml" ds:itemID="{FB9257AB-047F-4167-885A-8A86FB148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3061</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Cha, Sunny CTR (NHTSA)</cp:lastModifiedBy>
  <cp:revision>3</cp:revision>
  <cp:lastPrinted>2015-11-13T17:08:00Z</cp:lastPrinted>
  <dcterms:created xsi:type="dcterms:W3CDTF">2017-01-24T20:02:00Z</dcterms:created>
  <dcterms:modified xsi:type="dcterms:W3CDTF">2017-01-24T20:10:00Z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