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8C5D" w14:textId="77777777" w:rsidR="009718F5" w:rsidRPr="009718F5" w:rsidRDefault="009718F5" w:rsidP="009718F5">
      <w:pPr>
        <w:pStyle w:val="NoSpacing"/>
        <w:rPr>
          <w:rFonts w:ascii="Rockwell" w:hAnsi="Rockwell"/>
          <w:b/>
        </w:rPr>
      </w:pPr>
      <w:bookmarkStart w:id="0" w:name="_GoBack"/>
      <w:bookmarkEnd w:id="0"/>
      <w:r w:rsidRPr="009718F5">
        <w:rPr>
          <w:rFonts w:ascii="Rockwell" w:hAnsi="Rockwell"/>
          <w:b/>
        </w:rPr>
        <w:t>CAMPAÑA MANEJAR Y TEXTEAR – LA VAS A PAGAR DE 2019</w:t>
      </w:r>
    </w:p>
    <w:p w14:paraId="0C819D89" w14:textId="77777777" w:rsidR="009718F5" w:rsidRPr="009718F5" w:rsidRDefault="009718F5" w:rsidP="009718F5">
      <w:pPr>
        <w:pStyle w:val="NoSpacing"/>
        <w:rPr>
          <w:rFonts w:ascii="Rockwell" w:hAnsi="Rockwell"/>
          <w:b/>
        </w:rPr>
      </w:pPr>
      <w:r w:rsidRPr="009718F5">
        <w:rPr>
          <w:rFonts w:ascii="Rockwell" w:hAnsi="Rockwell"/>
          <w:b/>
        </w:rPr>
        <w:t>MUESTRA DE COMUNICADO DE PRENSA PARA DESPUÉS DEL OPERATIVO</w:t>
      </w:r>
    </w:p>
    <w:p w14:paraId="63854AC3" w14:textId="77777777" w:rsidR="009718F5" w:rsidRPr="009718F5" w:rsidRDefault="009718F5" w:rsidP="009718F5">
      <w:pPr>
        <w:pStyle w:val="NoSpacing"/>
        <w:rPr>
          <w:rFonts w:ascii="Rockwell" w:hAnsi="Rockwell"/>
          <w:b/>
        </w:rPr>
      </w:pPr>
      <w:r w:rsidRPr="009718F5">
        <w:rPr>
          <w:rFonts w:ascii="Rockwell" w:hAnsi="Rockwell"/>
          <w:b/>
        </w:rPr>
        <w:t>VERSIÓN DE CUMPLIMIENTO</w:t>
      </w:r>
    </w:p>
    <w:p w14:paraId="0B920B50" w14:textId="77777777" w:rsidR="009718F5" w:rsidRPr="009718F5" w:rsidRDefault="009718F5" w:rsidP="009718F5">
      <w:pPr>
        <w:pStyle w:val="NoSpacing"/>
        <w:rPr>
          <w:rFonts w:ascii="Rockwell" w:hAnsi="Rockwell"/>
          <w:b/>
        </w:rPr>
      </w:pPr>
    </w:p>
    <w:p w14:paraId="7CC8A1D3" w14:textId="77777777" w:rsidR="009718F5" w:rsidRPr="009718F5" w:rsidRDefault="009718F5" w:rsidP="009718F5">
      <w:pPr>
        <w:pStyle w:val="NoSpacing"/>
        <w:rPr>
          <w:rFonts w:ascii="Rockwell" w:hAnsi="Rockwell"/>
          <w:b/>
        </w:rPr>
      </w:pPr>
      <w:r w:rsidRPr="009718F5">
        <w:rPr>
          <w:rFonts w:ascii="Rockwell" w:hAnsi="Rockwell"/>
          <w:b/>
        </w:rPr>
        <w:t>PARA DIVULGACIÓN INMEDIATA: [</w:t>
      </w:r>
      <w:proofErr w:type="spellStart"/>
      <w:r w:rsidRPr="009718F5">
        <w:rPr>
          <w:rFonts w:ascii="Rockwell" w:hAnsi="Rockwell"/>
          <w:b/>
        </w:rPr>
        <w:t>Fecha</w:t>
      </w:r>
      <w:proofErr w:type="spellEnd"/>
      <w:r w:rsidRPr="009718F5">
        <w:rPr>
          <w:rFonts w:ascii="Rockwell" w:hAnsi="Rockwell"/>
          <w:b/>
        </w:rPr>
        <w:t>]</w:t>
      </w:r>
    </w:p>
    <w:p w14:paraId="73417BA9" w14:textId="37F50A79" w:rsidR="001235D7" w:rsidRPr="008C3ACE" w:rsidRDefault="009718F5" w:rsidP="009718F5">
      <w:pPr>
        <w:pStyle w:val="NoSpacing"/>
        <w:rPr>
          <w:rFonts w:ascii="Rockwell" w:hAnsi="Rockwell"/>
          <w:b/>
        </w:rPr>
      </w:pPr>
      <w:r w:rsidRPr="009718F5">
        <w:rPr>
          <w:rFonts w:ascii="Rockwell" w:hAnsi="Rockwell"/>
          <w:b/>
        </w:rPr>
        <w:t>CONTACTO: [</w:t>
      </w:r>
      <w:proofErr w:type="spellStart"/>
      <w:r w:rsidRPr="009718F5">
        <w:rPr>
          <w:rFonts w:ascii="Rockwell" w:hAnsi="Rockwell"/>
          <w:b/>
        </w:rPr>
        <w:t>Nombre</w:t>
      </w:r>
      <w:proofErr w:type="spellEnd"/>
      <w:r w:rsidRPr="009718F5">
        <w:rPr>
          <w:rFonts w:ascii="Rockwell" w:hAnsi="Rockwell"/>
          <w:b/>
        </w:rPr>
        <w:t xml:space="preserve">, </w:t>
      </w:r>
      <w:proofErr w:type="spellStart"/>
      <w:r w:rsidRPr="009718F5">
        <w:rPr>
          <w:rFonts w:ascii="Rockwell" w:hAnsi="Rockwell"/>
          <w:b/>
        </w:rPr>
        <w:t>Número</w:t>
      </w:r>
      <w:proofErr w:type="spellEnd"/>
      <w:r w:rsidRPr="009718F5">
        <w:rPr>
          <w:rFonts w:ascii="Rockwell" w:hAnsi="Rockwell"/>
          <w:b/>
        </w:rPr>
        <w:t xml:space="preserve"> de </w:t>
      </w:r>
      <w:proofErr w:type="spellStart"/>
      <w:r w:rsidRPr="009718F5">
        <w:rPr>
          <w:rFonts w:ascii="Rockwell" w:hAnsi="Rockwell"/>
          <w:b/>
        </w:rPr>
        <w:t>Teléfono</w:t>
      </w:r>
      <w:proofErr w:type="spellEnd"/>
      <w:r w:rsidRPr="009718F5">
        <w:rPr>
          <w:rFonts w:ascii="Rockwell" w:hAnsi="Rockwell"/>
          <w:b/>
        </w:rPr>
        <w:t xml:space="preserve">, </w:t>
      </w:r>
      <w:proofErr w:type="spellStart"/>
      <w:r w:rsidRPr="009718F5">
        <w:rPr>
          <w:rFonts w:ascii="Rockwell" w:hAnsi="Rockwell"/>
          <w:b/>
        </w:rPr>
        <w:t>Correo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Electrónico</w:t>
      </w:r>
      <w:proofErr w:type="spellEnd"/>
      <w:r w:rsidRPr="009718F5">
        <w:rPr>
          <w:rFonts w:ascii="Rockwell" w:hAnsi="Rockwell"/>
          <w:b/>
        </w:rPr>
        <w:t>]</w:t>
      </w:r>
      <w:r>
        <w:rPr>
          <w:rFonts w:ascii="Rockwell" w:hAnsi="Rockwell"/>
          <w:b/>
        </w:rPr>
        <w:t xml:space="preserve"> </w:t>
      </w:r>
    </w:p>
    <w:p w14:paraId="3231F077" w14:textId="77777777" w:rsidR="001235D7" w:rsidRPr="008C3ACE" w:rsidRDefault="001235D7" w:rsidP="001235D7">
      <w:pPr>
        <w:pStyle w:val="NoSpacing"/>
        <w:rPr>
          <w:rFonts w:ascii="Rockwell" w:hAnsi="Rockwell"/>
          <w:b/>
        </w:rPr>
      </w:pPr>
    </w:p>
    <w:p w14:paraId="40E2D8A0" w14:textId="03C3CFB5" w:rsidR="001235D7" w:rsidRDefault="009718F5" w:rsidP="001235D7">
      <w:pPr>
        <w:pStyle w:val="NoSpacing"/>
        <w:rPr>
          <w:rFonts w:ascii="Rockwell" w:hAnsi="Rockwell"/>
          <w:b/>
        </w:rPr>
      </w:pPr>
      <w:proofErr w:type="spellStart"/>
      <w:r w:rsidRPr="009718F5">
        <w:rPr>
          <w:rFonts w:ascii="Rockwell" w:hAnsi="Rockwell"/>
          <w:b/>
        </w:rPr>
        <w:t>Nota</w:t>
      </w:r>
      <w:proofErr w:type="spellEnd"/>
      <w:r w:rsidRPr="009718F5">
        <w:rPr>
          <w:rFonts w:ascii="Rockwell" w:hAnsi="Rockwell"/>
          <w:b/>
        </w:rPr>
        <w:t xml:space="preserve">: Antes de </w:t>
      </w:r>
      <w:proofErr w:type="spellStart"/>
      <w:r w:rsidRPr="009718F5">
        <w:rPr>
          <w:rFonts w:ascii="Rockwell" w:hAnsi="Rockwell"/>
          <w:b/>
        </w:rPr>
        <w:t>llenar</w:t>
      </w:r>
      <w:proofErr w:type="spellEnd"/>
      <w:r w:rsidRPr="009718F5">
        <w:rPr>
          <w:rFonts w:ascii="Rockwell" w:hAnsi="Rockwell"/>
          <w:b/>
        </w:rPr>
        <w:t xml:space="preserve"> los </w:t>
      </w:r>
      <w:proofErr w:type="spellStart"/>
      <w:r w:rsidRPr="009718F5">
        <w:rPr>
          <w:rFonts w:ascii="Rockwell" w:hAnsi="Rockwell"/>
          <w:b/>
        </w:rPr>
        <w:t>espacios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en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blanco</w:t>
      </w:r>
      <w:proofErr w:type="spellEnd"/>
      <w:r w:rsidRPr="009718F5">
        <w:rPr>
          <w:rFonts w:ascii="Rockwell" w:hAnsi="Rockwell"/>
          <w:b/>
        </w:rPr>
        <w:t xml:space="preserve"> con los </w:t>
      </w:r>
      <w:proofErr w:type="spellStart"/>
      <w:r w:rsidRPr="009718F5">
        <w:rPr>
          <w:rFonts w:ascii="Rockwell" w:hAnsi="Rockwell"/>
          <w:b/>
        </w:rPr>
        <w:t>nombres</w:t>
      </w:r>
      <w:proofErr w:type="spellEnd"/>
      <w:r w:rsidRPr="009718F5">
        <w:rPr>
          <w:rFonts w:ascii="Rockwell" w:hAnsi="Rockwell"/>
          <w:b/>
        </w:rPr>
        <w:t xml:space="preserve"> de la </w:t>
      </w:r>
      <w:proofErr w:type="spellStart"/>
      <w:r w:rsidRPr="009718F5">
        <w:rPr>
          <w:rFonts w:ascii="Rockwell" w:hAnsi="Rockwell"/>
          <w:b/>
        </w:rPr>
        <w:t>organización</w:t>
      </w:r>
      <w:proofErr w:type="spellEnd"/>
      <w:r w:rsidRPr="009718F5">
        <w:rPr>
          <w:rFonts w:ascii="Rockwell" w:hAnsi="Rockwell"/>
          <w:b/>
        </w:rPr>
        <w:t xml:space="preserve"> y del </w:t>
      </w:r>
      <w:proofErr w:type="spellStart"/>
      <w:r w:rsidRPr="009718F5">
        <w:rPr>
          <w:rFonts w:ascii="Rockwell" w:hAnsi="Rockwell"/>
          <w:b/>
        </w:rPr>
        <w:t>portavoz</w:t>
      </w:r>
      <w:proofErr w:type="spellEnd"/>
      <w:r w:rsidRPr="009718F5">
        <w:rPr>
          <w:rFonts w:ascii="Rockwell" w:hAnsi="Rockwell"/>
          <w:b/>
        </w:rPr>
        <w:t xml:space="preserve"> de la </w:t>
      </w:r>
      <w:proofErr w:type="spellStart"/>
      <w:r w:rsidRPr="009718F5">
        <w:rPr>
          <w:rFonts w:ascii="Rockwell" w:hAnsi="Rockwell"/>
          <w:b/>
        </w:rPr>
        <w:t>organización</w:t>
      </w:r>
      <w:proofErr w:type="spellEnd"/>
      <w:r w:rsidRPr="009718F5">
        <w:rPr>
          <w:rFonts w:ascii="Rockwell" w:hAnsi="Rockwell"/>
          <w:b/>
        </w:rPr>
        <w:t xml:space="preserve">, DEBES </w:t>
      </w:r>
      <w:proofErr w:type="spellStart"/>
      <w:r w:rsidRPr="009718F5">
        <w:rPr>
          <w:rFonts w:ascii="Rockwell" w:hAnsi="Rockwell"/>
          <w:b/>
        </w:rPr>
        <w:t>comunicarte</w:t>
      </w:r>
      <w:proofErr w:type="spellEnd"/>
      <w:r w:rsidRPr="009718F5">
        <w:rPr>
          <w:rFonts w:ascii="Rockwell" w:hAnsi="Rockwell"/>
          <w:b/>
        </w:rPr>
        <w:t xml:space="preserve"> con </w:t>
      </w:r>
      <w:proofErr w:type="spellStart"/>
      <w:r w:rsidRPr="009718F5">
        <w:rPr>
          <w:rFonts w:ascii="Rockwell" w:hAnsi="Rockwell"/>
          <w:b/>
        </w:rPr>
        <w:t>ellos</w:t>
      </w:r>
      <w:proofErr w:type="spellEnd"/>
      <w:r w:rsidRPr="009718F5">
        <w:rPr>
          <w:rFonts w:ascii="Rockwell" w:hAnsi="Rockwell"/>
          <w:b/>
        </w:rPr>
        <w:t xml:space="preserve"> para </w:t>
      </w:r>
      <w:proofErr w:type="spellStart"/>
      <w:r w:rsidRPr="009718F5">
        <w:rPr>
          <w:rFonts w:ascii="Rockwell" w:hAnsi="Rockwell"/>
          <w:b/>
        </w:rPr>
        <w:t>obtener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permiso</w:t>
      </w:r>
      <w:proofErr w:type="spellEnd"/>
      <w:r w:rsidRPr="009718F5">
        <w:rPr>
          <w:rFonts w:ascii="Rockwell" w:hAnsi="Rockwell"/>
          <w:b/>
        </w:rPr>
        <w:t xml:space="preserve"> para </w:t>
      </w:r>
      <w:proofErr w:type="spellStart"/>
      <w:r w:rsidRPr="009718F5">
        <w:rPr>
          <w:rFonts w:ascii="Rockwell" w:hAnsi="Rockwell"/>
          <w:b/>
        </w:rPr>
        <w:t>usar</w:t>
      </w:r>
      <w:proofErr w:type="spellEnd"/>
      <w:r w:rsidRPr="009718F5">
        <w:rPr>
          <w:rFonts w:ascii="Rockwell" w:hAnsi="Rockwell"/>
          <w:b/>
        </w:rPr>
        <w:t xml:space="preserve"> sus </w:t>
      </w:r>
      <w:proofErr w:type="spellStart"/>
      <w:r w:rsidRPr="009718F5">
        <w:rPr>
          <w:rFonts w:ascii="Rockwell" w:hAnsi="Rockwell"/>
          <w:b/>
        </w:rPr>
        <w:t>nombres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en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este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comunicado</w:t>
      </w:r>
      <w:proofErr w:type="spellEnd"/>
      <w:r w:rsidRPr="009718F5">
        <w:rPr>
          <w:rFonts w:ascii="Rockwell" w:hAnsi="Rockwell"/>
          <w:b/>
        </w:rPr>
        <w:t xml:space="preserve"> de </w:t>
      </w:r>
      <w:proofErr w:type="spellStart"/>
      <w:r w:rsidRPr="009718F5">
        <w:rPr>
          <w:rFonts w:ascii="Rockwell" w:hAnsi="Rockwell"/>
          <w:b/>
        </w:rPr>
        <w:t>prensa</w:t>
      </w:r>
      <w:proofErr w:type="spellEnd"/>
      <w:r w:rsidRPr="009718F5">
        <w:rPr>
          <w:rFonts w:ascii="Rockwell" w:hAnsi="Rockwell"/>
          <w:b/>
        </w:rPr>
        <w:t xml:space="preserve">. </w:t>
      </w:r>
      <w:proofErr w:type="spellStart"/>
      <w:r w:rsidRPr="009718F5">
        <w:rPr>
          <w:rFonts w:ascii="Rockwell" w:hAnsi="Rockwell"/>
          <w:b/>
        </w:rPr>
        <w:t>Debes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obtener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su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aprobación</w:t>
      </w:r>
      <w:proofErr w:type="spellEnd"/>
      <w:r w:rsidRPr="009718F5">
        <w:rPr>
          <w:rFonts w:ascii="Rockwell" w:hAnsi="Rockwell"/>
          <w:b/>
        </w:rPr>
        <w:t xml:space="preserve"> del </w:t>
      </w:r>
      <w:proofErr w:type="spellStart"/>
      <w:r w:rsidRPr="009718F5">
        <w:rPr>
          <w:rFonts w:ascii="Rockwell" w:hAnsi="Rockwell"/>
          <w:b/>
        </w:rPr>
        <w:t>lenguaje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utilizado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en</w:t>
      </w:r>
      <w:proofErr w:type="spellEnd"/>
      <w:r w:rsidRPr="009718F5">
        <w:rPr>
          <w:rFonts w:ascii="Rockwell" w:hAnsi="Rockwell"/>
          <w:b/>
        </w:rPr>
        <w:t xml:space="preserve"> las </w:t>
      </w:r>
      <w:proofErr w:type="spellStart"/>
      <w:r w:rsidRPr="009718F5">
        <w:rPr>
          <w:rFonts w:ascii="Rockwell" w:hAnsi="Rockwell"/>
          <w:b/>
        </w:rPr>
        <w:t>citas</w:t>
      </w:r>
      <w:proofErr w:type="spellEnd"/>
      <w:r w:rsidRPr="009718F5">
        <w:rPr>
          <w:rFonts w:ascii="Rockwell" w:hAnsi="Rockwell"/>
          <w:b/>
        </w:rPr>
        <w:t xml:space="preserve">, </w:t>
      </w:r>
      <w:proofErr w:type="spellStart"/>
      <w:r w:rsidRPr="009718F5">
        <w:rPr>
          <w:rFonts w:ascii="Rockwell" w:hAnsi="Rockwell"/>
          <w:b/>
        </w:rPr>
        <w:t>así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como</w:t>
      </w:r>
      <w:proofErr w:type="spellEnd"/>
      <w:r w:rsidRPr="009718F5">
        <w:rPr>
          <w:rFonts w:ascii="Rockwell" w:hAnsi="Rockwell"/>
          <w:b/>
        </w:rPr>
        <w:t xml:space="preserve"> para </w:t>
      </w:r>
      <w:proofErr w:type="spellStart"/>
      <w:r w:rsidRPr="009718F5">
        <w:rPr>
          <w:rFonts w:ascii="Rockwell" w:hAnsi="Rockwell"/>
          <w:b/>
        </w:rPr>
        <w:t>incorporar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cualquier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cambio</w:t>
      </w:r>
      <w:proofErr w:type="spellEnd"/>
      <w:r w:rsidRPr="009718F5">
        <w:rPr>
          <w:rFonts w:ascii="Rockwell" w:hAnsi="Rockwell"/>
          <w:b/>
        </w:rPr>
        <w:t xml:space="preserve"> o </w:t>
      </w:r>
      <w:proofErr w:type="spellStart"/>
      <w:r w:rsidRPr="009718F5">
        <w:rPr>
          <w:rFonts w:ascii="Rockwell" w:hAnsi="Rockwell"/>
          <w:b/>
        </w:rPr>
        <w:t>adiciones</w:t>
      </w:r>
      <w:proofErr w:type="spellEnd"/>
      <w:r w:rsidRPr="009718F5">
        <w:rPr>
          <w:rFonts w:ascii="Rockwell" w:hAnsi="Rockwell"/>
          <w:b/>
        </w:rPr>
        <w:t xml:space="preserve"> que </w:t>
      </w:r>
      <w:proofErr w:type="spellStart"/>
      <w:r w:rsidRPr="009718F5">
        <w:rPr>
          <w:rFonts w:ascii="Rockwell" w:hAnsi="Rockwell"/>
          <w:b/>
        </w:rPr>
        <w:t>ellos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requieran</w:t>
      </w:r>
      <w:proofErr w:type="spellEnd"/>
      <w:r w:rsidRPr="009718F5">
        <w:rPr>
          <w:rFonts w:ascii="Rockwell" w:hAnsi="Rockwell"/>
          <w:b/>
        </w:rPr>
        <w:t xml:space="preserve">. Solo </w:t>
      </w:r>
      <w:proofErr w:type="spellStart"/>
      <w:r w:rsidRPr="009718F5">
        <w:rPr>
          <w:rFonts w:ascii="Rockwell" w:hAnsi="Rockwell"/>
          <w:b/>
        </w:rPr>
        <w:t>puede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enviar</w:t>
      </w:r>
      <w:proofErr w:type="spellEnd"/>
      <w:r w:rsidRPr="009718F5">
        <w:rPr>
          <w:rFonts w:ascii="Rockwell" w:hAnsi="Rockwell"/>
          <w:b/>
        </w:rPr>
        <w:t xml:space="preserve"> el </w:t>
      </w:r>
      <w:proofErr w:type="spellStart"/>
      <w:r w:rsidRPr="009718F5">
        <w:rPr>
          <w:rFonts w:ascii="Rockwell" w:hAnsi="Rockwell"/>
          <w:b/>
        </w:rPr>
        <w:t>comunicado</w:t>
      </w:r>
      <w:proofErr w:type="spellEnd"/>
      <w:r w:rsidRPr="009718F5">
        <w:rPr>
          <w:rFonts w:ascii="Rockwell" w:hAnsi="Rockwell"/>
          <w:b/>
        </w:rPr>
        <w:t xml:space="preserve"> de </w:t>
      </w:r>
      <w:proofErr w:type="spellStart"/>
      <w:r w:rsidRPr="009718F5">
        <w:rPr>
          <w:rFonts w:ascii="Rockwell" w:hAnsi="Rockwell"/>
          <w:b/>
        </w:rPr>
        <w:t>prensa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si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te</w:t>
      </w:r>
      <w:proofErr w:type="spellEnd"/>
      <w:r w:rsidRPr="009718F5">
        <w:rPr>
          <w:rFonts w:ascii="Rockwell" w:hAnsi="Rockwell"/>
          <w:b/>
        </w:rPr>
        <w:t xml:space="preserve"> has </w:t>
      </w:r>
      <w:proofErr w:type="spellStart"/>
      <w:r w:rsidRPr="009718F5">
        <w:rPr>
          <w:rFonts w:ascii="Rockwell" w:hAnsi="Rockwell"/>
          <w:b/>
        </w:rPr>
        <w:t>cumplido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plenamente</w:t>
      </w:r>
      <w:proofErr w:type="spellEnd"/>
      <w:r w:rsidRPr="009718F5">
        <w:rPr>
          <w:rFonts w:ascii="Rockwell" w:hAnsi="Rockwell"/>
          <w:b/>
        </w:rPr>
        <w:t xml:space="preserve"> con </w:t>
      </w:r>
      <w:proofErr w:type="spellStart"/>
      <w:r w:rsidRPr="009718F5">
        <w:rPr>
          <w:rFonts w:ascii="Rockwell" w:hAnsi="Rockwell"/>
          <w:b/>
        </w:rPr>
        <w:t>este</w:t>
      </w:r>
      <w:proofErr w:type="spellEnd"/>
      <w:r w:rsidRPr="009718F5">
        <w:rPr>
          <w:rFonts w:ascii="Rockwell" w:hAnsi="Rockwell"/>
          <w:b/>
        </w:rPr>
        <w:t xml:space="preserve"> </w:t>
      </w:r>
      <w:proofErr w:type="spellStart"/>
      <w:r w:rsidRPr="009718F5">
        <w:rPr>
          <w:rFonts w:ascii="Rockwell" w:hAnsi="Rockwell"/>
          <w:b/>
        </w:rPr>
        <w:t>requisito</w:t>
      </w:r>
      <w:proofErr w:type="spellEnd"/>
      <w:r w:rsidRPr="009718F5">
        <w:rPr>
          <w:rFonts w:ascii="Rockwell" w:hAnsi="Rockwell"/>
          <w:b/>
        </w:rPr>
        <w:t>.</w:t>
      </w:r>
      <w:r>
        <w:rPr>
          <w:rFonts w:ascii="Rockwell" w:hAnsi="Rockwell"/>
          <w:b/>
        </w:rPr>
        <w:t xml:space="preserve"> </w:t>
      </w:r>
    </w:p>
    <w:p w14:paraId="599D5255" w14:textId="77777777" w:rsidR="004944B0" w:rsidRDefault="004944B0" w:rsidP="004944B0"/>
    <w:p w14:paraId="7114B583" w14:textId="6F799877" w:rsidR="001235D7" w:rsidRPr="001235D7" w:rsidRDefault="009718F5" w:rsidP="001235D7">
      <w:pPr>
        <w:jc w:val="center"/>
        <w:rPr>
          <w:rFonts w:ascii="Rockwell" w:hAnsi="Rockwell"/>
          <w:b/>
          <w:sz w:val="24"/>
        </w:rPr>
      </w:pPr>
      <w:r w:rsidRPr="009718F5">
        <w:rPr>
          <w:rFonts w:ascii="Rockwell" w:hAnsi="Rockwell"/>
          <w:b/>
          <w:sz w:val="24"/>
        </w:rPr>
        <w:t xml:space="preserve">La </w:t>
      </w:r>
      <w:proofErr w:type="spellStart"/>
      <w:r w:rsidRPr="009718F5">
        <w:rPr>
          <w:rFonts w:ascii="Rockwell" w:hAnsi="Rockwell"/>
          <w:b/>
          <w:sz w:val="24"/>
        </w:rPr>
        <w:t>Policía</w:t>
      </w:r>
      <w:proofErr w:type="spellEnd"/>
      <w:r w:rsidRPr="009718F5">
        <w:rPr>
          <w:rFonts w:ascii="Rockwell" w:hAnsi="Rockwell"/>
          <w:b/>
          <w:sz w:val="24"/>
        </w:rPr>
        <w:t xml:space="preserve"> </w:t>
      </w:r>
      <w:proofErr w:type="spellStart"/>
      <w:r w:rsidRPr="009718F5">
        <w:rPr>
          <w:rFonts w:ascii="Rockwell" w:hAnsi="Rockwell"/>
          <w:b/>
          <w:sz w:val="24"/>
        </w:rPr>
        <w:t>pide</w:t>
      </w:r>
      <w:proofErr w:type="spellEnd"/>
      <w:r w:rsidRPr="009718F5">
        <w:rPr>
          <w:rFonts w:ascii="Rockwell" w:hAnsi="Rockwell"/>
          <w:b/>
          <w:sz w:val="24"/>
        </w:rPr>
        <w:t xml:space="preserve"> a </w:t>
      </w:r>
      <w:proofErr w:type="spellStart"/>
      <w:r w:rsidRPr="009718F5">
        <w:rPr>
          <w:rFonts w:ascii="Rockwell" w:hAnsi="Rockwell"/>
          <w:b/>
          <w:sz w:val="24"/>
        </w:rPr>
        <w:t>todos</w:t>
      </w:r>
      <w:proofErr w:type="spellEnd"/>
      <w:r w:rsidRPr="009718F5">
        <w:rPr>
          <w:rFonts w:ascii="Rockwell" w:hAnsi="Rockwell"/>
          <w:b/>
          <w:sz w:val="24"/>
        </w:rPr>
        <w:t xml:space="preserve"> los </w:t>
      </w:r>
      <w:proofErr w:type="spellStart"/>
      <w:r w:rsidRPr="009718F5">
        <w:rPr>
          <w:rFonts w:ascii="Rockwell" w:hAnsi="Rockwell"/>
          <w:b/>
          <w:sz w:val="24"/>
        </w:rPr>
        <w:t>conductores</w:t>
      </w:r>
      <w:proofErr w:type="spellEnd"/>
      <w:r w:rsidRPr="009718F5">
        <w:rPr>
          <w:rFonts w:ascii="Rockwell" w:hAnsi="Rockwell"/>
          <w:b/>
          <w:sz w:val="24"/>
        </w:rPr>
        <w:t xml:space="preserve"> que </w:t>
      </w:r>
      <w:proofErr w:type="spellStart"/>
      <w:r w:rsidRPr="009718F5">
        <w:rPr>
          <w:rFonts w:ascii="Rockwell" w:hAnsi="Rockwell"/>
          <w:b/>
          <w:sz w:val="24"/>
        </w:rPr>
        <w:t>hagan</w:t>
      </w:r>
      <w:proofErr w:type="spellEnd"/>
      <w:r w:rsidRPr="009718F5">
        <w:rPr>
          <w:rFonts w:ascii="Rockwell" w:hAnsi="Rockwell"/>
          <w:b/>
          <w:sz w:val="24"/>
        </w:rPr>
        <w:t xml:space="preserve"> </w:t>
      </w:r>
      <w:proofErr w:type="spellStart"/>
      <w:r w:rsidRPr="009718F5">
        <w:rPr>
          <w:rFonts w:ascii="Rockwell" w:hAnsi="Rockwell"/>
          <w:b/>
          <w:sz w:val="24"/>
        </w:rPr>
        <w:t>su</w:t>
      </w:r>
      <w:proofErr w:type="spellEnd"/>
      <w:r w:rsidRPr="009718F5">
        <w:rPr>
          <w:rFonts w:ascii="Rockwell" w:hAnsi="Rockwell"/>
          <w:b/>
          <w:sz w:val="24"/>
        </w:rPr>
        <w:t xml:space="preserve"> </w:t>
      </w:r>
      <w:proofErr w:type="spellStart"/>
      <w:r w:rsidRPr="009718F5">
        <w:rPr>
          <w:rFonts w:ascii="Rockwell" w:hAnsi="Rockwell"/>
          <w:b/>
          <w:sz w:val="24"/>
        </w:rPr>
        <w:t>parte</w:t>
      </w:r>
      <w:proofErr w:type="spellEnd"/>
      <w:r w:rsidRPr="009718F5">
        <w:rPr>
          <w:rFonts w:ascii="Rockwell" w:hAnsi="Rockwell"/>
          <w:b/>
          <w:sz w:val="24"/>
        </w:rPr>
        <w:t xml:space="preserve"> </w:t>
      </w:r>
      <w:proofErr w:type="spellStart"/>
      <w:r w:rsidRPr="009718F5">
        <w:rPr>
          <w:rFonts w:ascii="Rockwell" w:hAnsi="Rockwell"/>
          <w:b/>
          <w:sz w:val="24"/>
        </w:rPr>
        <w:t>durante</w:t>
      </w:r>
      <w:proofErr w:type="spellEnd"/>
      <w:r w:rsidRPr="009718F5">
        <w:rPr>
          <w:rFonts w:ascii="Rockwell" w:hAnsi="Rockwell"/>
          <w:b/>
          <w:sz w:val="24"/>
        </w:rPr>
        <w:t xml:space="preserve"> el </w:t>
      </w:r>
      <w:proofErr w:type="spellStart"/>
      <w:r w:rsidRPr="009718F5">
        <w:rPr>
          <w:rFonts w:ascii="Rockwell" w:hAnsi="Rockwell"/>
          <w:b/>
          <w:sz w:val="24"/>
        </w:rPr>
        <w:t>Mes</w:t>
      </w:r>
      <w:proofErr w:type="spellEnd"/>
      <w:r w:rsidRPr="009718F5">
        <w:rPr>
          <w:rFonts w:ascii="Rockwell" w:hAnsi="Rockwell"/>
          <w:b/>
          <w:sz w:val="24"/>
        </w:rPr>
        <w:t xml:space="preserve"> Nacional de </w:t>
      </w:r>
      <w:proofErr w:type="spellStart"/>
      <w:r w:rsidRPr="009718F5">
        <w:rPr>
          <w:rFonts w:ascii="Rockwell" w:hAnsi="Rockwell"/>
          <w:b/>
          <w:sz w:val="24"/>
        </w:rPr>
        <w:t>Concienciación</w:t>
      </w:r>
      <w:proofErr w:type="spellEnd"/>
      <w:r w:rsidRPr="009718F5">
        <w:rPr>
          <w:rFonts w:ascii="Rockwell" w:hAnsi="Rockwell"/>
          <w:b/>
          <w:sz w:val="24"/>
        </w:rPr>
        <w:t xml:space="preserve"> </w:t>
      </w:r>
      <w:proofErr w:type="spellStart"/>
      <w:r w:rsidRPr="009718F5">
        <w:rPr>
          <w:rFonts w:ascii="Rockwell" w:hAnsi="Rockwell"/>
          <w:b/>
          <w:sz w:val="24"/>
        </w:rPr>
        <w:t>sobre</w:t>
      </w:r>
      <w:proofErr w:type="spellEnd"/>
      <w:r w:rsidRPr="009718F5">
        <w:rPr>
          <w:rFonts w:ascii="Rockwell" w:hAnsi="Rockwell"/>
          <w:b/>
          <w:sz w:val="24"/>
        </w:rPr>
        <w:t xml:space="preserve"> la </w:t>
      </w:r>
      <w:proofErr w:type="spellStart"/>
      <w:r w:rsidRPr="009718F5">
        <w:rPr>
          <w:rFonts w:ascii="Rockwell" w:hAnsi="Rockwell"/>
          <w:b/>
          <w:sz w:val="24"/>
        </w:rPr>
        <w:t>Distracción</w:t>
      </w:r>
      <w:proofErr w:type="spellEnd"/>
      <w:r w:rsidRPr="009718F5">
        <w:rPr>
          <w:rFonts w:ascii="Rockwell" w:hAnsi="Rockwell"/>
          <w:b/>
          <w:sz w:val="24"/>
        </w:rPr>
        <w:t xml:space="preserve"> al </w:t>
      </w:r>
      <w:proofErr w:type="spellStart"/>
      <w:r w:rsidRPr="009718F5">
        <w:rPr>
          <w:rFonts w:ascii="Rockwell" w:hAnsi="Rockwell"/>
          <w:b/>
          <w:sz w:val="24"/>
        </w:rPr>
        <w:t>Manejar</w:t>
      </w:r>
      <w:proofErr w:type="spellEnd"/>
      <w:r w:rsidRPr="009718F5">
        <w:rPr>
          <w:rFonts w:ascii="Rockwell" w:hAnsi="Rockwell"/>
          <w:b/>
          <w:sz w:val="24"/>
        </w:rPr>
        <w:t xml:space="preserve">. </w:t>
      </w:r>
      <w:r>
        <w:rPr>
          <w:rFonts w:ascii="Rockwell" w:hAnsi="Rockwell"/>
          <w:b/>
          <w:sz w:val="24"/>
        </w:rPr>
        <w:t xml:space="preserve"> </w:t>
      </w:r>
    </w:p>
    <w:p w14:paraId="77D0DD80" w14:textId="7AF97DCA" w:rsidR="009718F5" w:rsidRDefault="009718F5" w:rsidP="009718F5">
      <w:r w:rsidRPr="009718F5">
        <w:rPr>
          <w:b/>
        </w:rPr>
        <w:t>[Ciudad, Estado]</w:t>
      </w:r>
      <w:r w:rsidR="001235D7" w:rsidRPr="001235D7">
        <w:rPr>
          <w:b/>
        </w:rPr>
        <w:t>—</w:t>
      </w:r>
      <w:r w:rsidRPr="009718F5">
        <w:t xml:space="preserve"> </w:t>
      </w:r>
      <w:r>
        <w:t xml:space="preserve">No es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secreto</w:t>
      </w:r>
      <w:proofErr w:type="spellEnd"/>
      <w:r>
        <w:t xml:space="preserve"> que la </w:t>
      </w:r>
      <w:proofErr w:type="spellStart"/>
      <w:r>
        <w:t>distracción</w:t>
      </w:r>
      <w:proofErr w:type="spellEnd"/>
      <w:r>
        <w:t xml:space="preserve"> al </w:t>
      </w:r>
      <w:proofErr w:type="spellStart"/>
      <w:r>
        <w:t>manejar</w:t>
      </w:r>
      <w:proofErr w:type="spellEnd"/>
      <w:r>
        <w:t xml:space="preserve"> es un gran </w:t>
      </w:r>
      <w:proofErr w:type="spellStart"/>
      <w:r>
        <w:t>peligro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carreteras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.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es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imposible</w:t>
      </w:r>
      <w:proofErr w:type="spellEnd"/>
      <w:r>
        <w:t xml:space="preserve"> pasar el </w:t>
      </w:r>
      <w:proofErr w:type="spellStart"/>
      <w:r>
        <w:t>día</w:t>
      </w:r>
      <w:proofErr w:type="spellEnd"/>
      <w:r>
        <w:t xml:space="preserve"> sin </w:t>
      </w:r>
      <w:proofErr w:type="spellStart"/>
      <w:r>
        <w:t>ver</w:t>
      </w:r>
      <w:proofErr w:type="spellEnd"/>
      <w:r>
        <w:t xml:space="preserve"> a un conductor </w:t>
      </w:r>
      <w:proofErr w:type="spellStart"/>
      <w:r>
        <w:t>distraído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volante de un </w:t>
      </w:r>
      <w:proofErr w:type="spellStart"/>
      <w:r>
        <w:t>vehículo</w:t>
      </w:r>
      <w:proofErr w:type="spellEnd"/>
      <w:r>
        <w:t xml:space="preserve">.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acabar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hábito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—y, a menudo, </w:t>
      </w:r>
      <w:proofErr w:type="spellStart"/>
      <w:r>
        <w:t>ilegal</w:t>
      </w:r>
      <w:proofErr w:type="spellEnd"/>
      <w:r>
        <w:t xml:space="preserve">—la </w:t>
      </w:r>
      <w:proofErr w:type="spellStart"/>
      <w:r>
        <w:t>Administración</w:t>
      </w:r>
      <w:proofErr w:type="spellEnd"/>
      <w:r>
        <w:t xml:space="preserve"> Nacional de </w:t>
      </w:r>
      <w:proofErr w:type="spellStart"/>
      <w:r>
        <w:t>Seguridad</w:t>
      </w:r>
      <w:proofErr w:type="spellEnd"/>
      <w:r>
        <w:t xml:space="preserve"> del </w:t>
      </w:r>
      <w:proofErr w:type="spellStart"/>
      <w:r>
        <w:t>Tráfico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Carreteras</w:t>
      </w:r>
      <w:proofErr w:type="spellEnd"/>
      <w:r>
        <w:t xml:space="preserve"> (NHTSA,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 se </w:t>
      </w:r>
      <w:proofErr w:type="spellStart"/>
      <w:r>
        <w:t>unió</w:t>
      </w:r>
      <w:proofErr w:type="spellEnd"/>
      <w:r>
        <w:t xml:space="preserve"> con</w:t>
      </w:r>
      <w:r w:rsidRPr="009718F5">
        <w:rPr>
          <w:b/>
        </w:rPr>
        <w:t xml:space="preserve"> [</w:t>
      </w:r>
      <w:proofErr w:type="spellStart"/>
      <w:r w:rsidRPr="009718F5">
        <w:rPr>
          <w:b/>
        </w:rPr>
        <w:t>Organismo</w:t>
      </w:r>
      <w:proofErr w:type="spellEnd"/>
      <w:r w:rsidRPr="009718F5">
        <w:rPr>
          <w:b/>
        </w:rPr>
        <w:t xml:space="preserve"> </w:t>
      </w:r>
      <w:proofErr w:type="spellStart"/>
      <w:r w:rsidRPr="009718F5">
        <w:rPr>
          <w:b/>
        </w:rPr>
        <w:t>Policial</w:t>
      </w:r>
      <w:proofErr w:type="spellEnd"/>
      <w:r w:rsidRPr="009718F5">
        <w:rPr>
          <w:b/>
        </w:rPr>
        <w:t xml:space="preserve"> </w:t>
      </w:r>
      <w:proofErr w:type="spellStart"/>
      <w:r w:rsidRPr="009718F5">
        <w:rPr>
          <w:b/>
        </w:rPr>
        <w:t>Estatal</w:t>
      </w:r>
      <w:proofErr w:type="spellEnd"/>
      <w:r w:rsidRPr="009718F5">
        <w:rPr>
          <w:b/>
        </w:rPr>
        <w:t>/Local]</w:t>
      </w:r>
      <w:r>
        <w:t xml:space="preserve"> </w:t>
      </w:r>
      <w:proofErr w:type="spellStart"/>
      <w:r>
        <w:t>desde</w:t>
      </w:r>
      <w:proofErr w:type="spellEnd"/>
      <w:r>
        <w:t xml:space="preserve"> el 11 al 15 de </w:t>
      </w:r>
      <w:proofErr w:type="spellStart"/>
      <w:r>
        <w:t>abril</w:t>
      </w:r>
      <w:proofErr w:type="spellEnd"/>
      <w:r>
        <w:t xml:space="preserve"> de 2019 para el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visibilidad</w:t>
      </w:r>
      <w:proofErr w:type="spellEnd"/>
      <w:r>
        <w:t xml:space="preserve">, </w:t>
      </w:r>
      <w:proofErr w:type="spellStart"/>
      <w:r w:rsidRPr="009718F5">
        <w:rPr>
          <w:i/>
        </w:rPr>
        <w:t>Manejar</w:t>
      </w:r>
      <w:proofErr w:type="spellEnd"/>
      <w:r w:rsidRPr="009718F5">
        <w:rPr>
          <w:i/>
        </w:rPr>
        <w:t xml:space="preserve"> y </w:t>
      </w:r>
      <w:proofErr w:type="spellStart"/>
      <w:r w:rsidRPr="009718F5">
        <w:rPr>
          <w:i/>
        </w:rPr>
        <w:t>Textear</w:t>
      </w:r>
      <w:proofErr w:type="spellEnd"/>
      <w:r w:rsidRPr="009718F5">
        <w:rPr>
          <w:i/>
        </w:rPr>
        <w:t xml:space="preserve"> – la Vas a </w:t>
      </w:r>
      <w:proofErr w:type="spellStart"/>
      <w:r w:rsidRPr="009718F5">
        <w:rPr>
          <w:i/>
        </w:rPr>
        <w:t>Pagar</w:t>
      </w:r>
      <w:proofErr w:type="spellEnd"/>
      <w:r>
        <w:t xml:space="preserve">. La </w:t>
      </w:r>
      <w:proofErr w:type="spellStart"/>
      <w:r>
        <w:t>policía</w:t>
      </w:r>
      <w:proofErr w:type="spellEnd"/>
      <w:r>
        <w:t xml:space="preserve"> </w:t>
      </w:r>
      <w:r w:rsidRPr="009718F5">
        <w:rPr>
          <w:b/>
        </w:rPr>
        <w:t>[Local]</w:t>
      </w:r>
      <w:r>
        <w:t xml:space="preserve"> </w:t>
      </w:r>
      <w:proofErr w:type="spellStart"/>
      <w:r>
        <w:t>emitió</w:t>
      </w:r>
      <w:proofErr w:type="spellEnd"/>
      <w:r>
        <w:t xml:space="preserve"> </w:t>
      </w:r>
      <w:r w:rsidRPr="009718F5">
        <w:rPr>
          <w:b/>
        </w:rPr>
        <w:t>[XX]</w:t>
      </w:r>
      <w:r>
        <w:t xml:space="preserve"> </w:t>
      </w:r>
      <w:proofErr w:type="spellStart"/>
      <w:r>
        <w:t>citaciones</w:t>
      </w:r>
      <w:proofErr w:type="spellEnd"/>
      <w:r>
        <w:t xml:space="preserve"> a los </w:t>
      </w:r>
      <w:proofErr w:type="spellStart"/>
      <w:r>
        <w:t>infractores</w:t>
      </w:r>
      <w:proofErr w:type="spellEnd"/>
      <w:r>
        <w:t xml:space="preserve"> de la ley del </w:t>
      </w:r>
      <w:r w:rsidRPr="009718F5">
        <w:rPr>
          <w:b/>
        </w:rPr>
        <w:t>[Estado]</w:t>
      </w:r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distracción</w:t>
      </w:r>
      <w:proofErr w:type="spellEnd"/>
      <w:r>
        <w:t xml:space="preserve"> al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. La ley dispone que </w:t>
      </w:r>
      <w:r w:rsidRPr="009718F5">
        <w:rPr>
          <w:b/>
        </w:rPr>
        <w:t>[</w:t>
      </w:r>
      <w:proofErr w:type="spellStart"/>
      <w:r w:rsidRPr="009718F5">
        <w:rPr>
          <w:b/>
        </w:rPr>
        <w:t>inserta</w:t>
      </w:r>
      <w:proofErr w:type="spellEnd"/>
      <w:r w:rsidRPr="009718F5">
        <w:rPr>
          <w:b/>
        </w:rPr>
        <w:t xml:space="preserve"> </w:t>
      </w:r>
      <w:proofErr w:type="spellStart"/>
      <w:r w:rsidRPr="009718F5">
        <w:rPr>
          <w:b/>
        </w:rPr>
        <w:t>detalles</w:t>
      </w:r>
      <w:proofErr w:type="spellEnd"/>
      <w:r w:rsidRPr="009718F5">
        <w:rPr>
          <w:b/>
        </w:rPr>
        <w:t xml:space="preserve"> </w:t>
      </w:r>
      <w:proofErr w:type="spellStart"/>
      <w:r w:rsidRPr="009718F5">
        <w:rPr>
          <w:b/>
        </w:rPr>
        <w:t>sobre</w:t>
      </w:r>
      <w:proofErr w:type="spellEnd"/>
      <w:r w:rsidRPr="009718F5">
        <w:rPr>
          <w:b/>
        </w:rPr>
        <w:t xml:space="preserve"> la ley </w:t>
      </w:r>
      <w:proofErr w:type="spellStart"/>
      <w:r w:rsidRPr="009718F5">
        <w:rPr>
          <w:b/>
        </w:rPr>
        <w:t>estatal</w:t>
      </w:r>
      <w:proofErr w:type="spellEnd"/>
      <w:r w:rsidRPr="009718F5">
        <w:rPr>
          <w:b/>
        </w:rPr>
        <w:t>]</w:t>
      </w:r>
      <w:r>
        <w:t>.</w:t>
      </w:r>
    </w:p>
    <w:p w14:paraId="51C09768" w14:textId="68C3FC8C" w:rsidR="009718F5" w:rsidRDefault="009718F5" w:rsidP="009718F5">
      <w:proofErr w:type="spellStart"/>
      <w:r>
        <w:t>Según</w:t>
      </w:r>
      <w:proofErr w:type="spellEnd"/>
      <w:r>
        <w:t xml:space="preserve"> NHTSA, entre 2012 y 2017, </w:t>
      </w:r>
      <w:proofErr w:type="spellStart"/>
      <w:r>
        <w:t>casi</w:t>
      </w:r>
      <w:proofErr w:type="spellEnd"/>
      <w:r>
        <w:t xml:space="preserve"> 20,000 personas </w:t>
      </w:r>
      <w:proofErr w:type="spellStart"/>
      <w:r>
        <w:t>murieron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choques</w:t>
      </w:r>
      <w:proofErr w:type="spellEnd"/>
      <w:r>
        <w:t xml:space="preserve"> que </w:t>
      </w:r>
      <w:proofErr w:type="spellStart"/>
      <w:r>
        <w:t>involucraron</w:t>
      </w:r>
      <w:proofErr w:type="spellEnd"/>
      <w:r>
        <w:t xml:space="preserve"> a un conductor </w:t>
      </w:r>
      <w:proofErr w:type="spellStart"/>
      <w:r>
        <w:t>distraído</w:t>
      </w:r>
      <w:proofErr w:type="spellEnd"/>
      <w:r>
        <w:t xml:space="preserve">. De </w:t>
      </w:r>
      <w:proofErr w:type="spellStart"/>
      <w:r>
        <w:t>hecho</w:t>
      </w:r>
      <w:proofErr w:type="spellEnd"/>
      <w:r>
        <w:t xml:space="preserve">, solo </w:t>
      </w:r>
      <w:proofErr w:type="spellStart"/>
      <w:r>
        <w:t>en</w:t>
      </w:r>
      <w:proofErr w:type="spellEnd"/>
      <w:r>
        <w:t xml:space="preserve"> 2016 </w:t>
      </w:r>
      <w:proofErr w:type="spellStart"/>
      <w:r>
        <w:t>hubo</w:t>
      </w:r>
      <w:proofErr w:type="spellEnd"/>
      <w:r>
        <w:t xml:space="preserve"> 3,450 personas que </w:t>
      </w:r>
      <w:proofErr w:type="spellStart"/>
      <w:r>
        <w:t>murieron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choques</w:t>
      </w:r>
      <w:proofErr w:type="spellEnd"/>
      <w:r>
        <w:t xml:space="preserve"> </w:t>
      </w:r>
      <w:proofErr w:type="spellStart"/>
      <w:r>
        <w:t>automovilísticos</w:t>
      </w:r>
      <w:proofErr w:type="spellEnd"/>
      <w:r>
        <w:t xml:space="preserve"> que </w:t>
      </w:r>
      <w:proofErr w:type="spellStart"/>
      <w:r>
        <w:t>involucraron</w:t>
      </w:r>
      <w:proofErr w:type="spellEnd"/>
      <w:r>
        <w:t xml:space="preserve"> a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distraídos</w:t>
      </w:r>
      <w:proofErr w:type="spellEnd"/>
      <w:r>
        <w:t xml:space="preserve">, lo que </w:t>
      </w:r>
      <w:proofErr w:type="spellStart"/>
      <w:r>
        <w:t>representa</w:t>
      </w:r>
      <w:proofErr w:type="spellEnd"/>
      <w:r>
        <w:t xml:space="preserve"> un </w:t>
      </w:r>
      <w:proofErr w:type="spellStart"/>
      <w:r>
        <w:t>aumento</w:t>
      </w:r>
      <w:proofErr w:type="spellEnd"/>
      <w:r>
        <w:t xml:space="preserve"> de 2.2%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muertes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el </w:t>
      </w:r>
      <w:proofErr w:type="spellStart"/>
      <w:r>
        <w:t>año</w:t>
      </w:r>
      <w:proofErr w:type="spellEnd"/>
      <w:r>
        <w:t xml:space="preserve"> anterior. </w:t>
      </w:r>
      <w:proofErr w:type="spellStart"/>
      <w:r>
        <w:t>Casi</w:t>
      </w:r>
      <w:proofErr w:type="spellEnd"/>
      <w:r>
        <w:t xml:space="preserve"> una </w:t>
      </w:r>
      <w:proofErr w:type="spellStart"/>
      <w:r>
        <w:t>décima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choques</w:t>
      </w:r>
      <w:proofErr w:type="spellEnd"/>
      <w:r>
        <w:t xml:space="preserve"> fatales de ese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reportados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con las </w:t>
      </w:r>
      <w:proofErr w:type="spellStart"/>
      <w:r>
        <w:t>distracciones</w:t>
      </w:r>
      <w:proofErr w:type="spellEnd"/>
      <w:r>
        <w:t>.</w:t>
      </w:r>
    </w:p>
    <w:p w14:paraId="36CF79FC" w14:textId="321626CB" w:rsidR="009718F5" w:rsidRDefault="009718F5" w:rsidP="009718F5">
      <w:proofErr w:type="spellStart"/>
      <w:r>
        <w:t>Aunque</w:t>
      </w:r>
      <w:proofErr w:type="spellEnd"/>
      <w:r>
        <w:t xml:space="preserve"> la </w:t>
      </w:r>
      <w:proofErr w:type="spellStart"/>
      <w:r>
        <w:t>movilización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visibilidad</w:t>
      </w:r>
      <w:proofErr w:type="spellEnd"/>
      <w:r>
        <w:t xml:space="preserve"> ha </w:t>
      </w:r>
      <w:proofErr w:type="spellStart"/>
      <w:r>
        <w:t>terminado</w:t>
      </w:r>
      <w:proofErr w:type="spellEnd"/>
      <w:r>
        <w:t xml:space="preserve">, </w:t>
      </w:r>
      <w:r w:rsidRPr="009718F5">
        <w:rPr>
          <w:b/>
        </w:rPr>
        <w:t>[</w:t>
      </w:r>
      <w:proofErr w:type="spellStart"/>
      <w:r w:rsidRPr="009718F5">
        <w:rPr>
          <w:b/>
        </w:rPr>
        <w:t>Organismo</w:t>
      </w:r>
      <w:proofErr w:type="spellEnd"/>
      <w:r w:rsidRPr="009718F5">
        <w:rPr>
          <w:b/>
        </w:rPr>
        <w:t xml:space="preserve"> </w:t>
      </w:r>
      <w:proofErr w:type="spellStart"/>
      <w:r w:rsidRPr="009718F5">
        <w:rPr>
          <w:b/>
        </w:rPr>
        <w:t>Policial</w:t>
      </w:r>
      <w:proofErr w:type="spellEnd"/>
      <w:r w:rsidRPr="009718F5">
        <w:rPr>
          <w:b/>
        </w:rPr>
        <w:t xml:space="preserve"> </w:t>
      </w:r>
      <w:proofErr w:type="spellStart"/>
      <w:r w:rsidRPr="009718F5">
        <w:rPr>
          <w:b/>
        </w:rPr>
        <w:t>Estatal</w:t>
      </w:r>
      <w:proofErr w:type="spellEnd"/>
      <w:r w:rsidRPr="009718F5">
        <w:rPr>
          <w:b/>
        </w:rPr>
        <w:t>/Local]</w:t>
      </w:r>
      <w:r>
        <w:t xml:space="preserve"> se </w:t>
      </w:r>
      <w:proofErr w:type="spellStart"/>
      <w:r>
        <w:t>unirá</w:t>
      </w:r>
      <w:proofErr w:type="spellEnd"/>
      <w:r>
        <w:t xml:space="preserve"> con la </w:t>
      </w:r>
      <w:r w:rsidRPr="009718F5">
        <w:rPr>
          <w:b/>
        </w:rPr>
        <w:t>[</w:t>
      </w:r>
      <w:proofErr w:type="spellStart"/>
      <w:r w:rsidRPr="009718F5">
        <w:rPr>
          <w:b/>
        </w:rPr>
        <w:t>Oficina</w:t>
      </w:r>
      <w:proofErr w:type="spellEnd"/>
      <w:r w:rsidRPr="009718F5">
        <w:rPr>
          <w:b/>
        </w:rPr>
        <w:t xml:space="preserve"> de </w:t>
      </w:r>
      <w:proofErr w:type="spellStart"/>
      <w:r w:rsidRPr="009718F5">
        <w:rPr>
          <w:b/>
        </w:rPr>
        <w:t>Seguridad</w:t>
      </w:r>
      <w:proofErr w:type="spellEnd"/>
      <w:r w:rsidRPr="009718F5">
        <w:rPr>
          <w:b/>
        </w:rPr>
        <w:t xml:space="preserve"> Vial y la </w:t>
      </w:r>
      <w:proofErr w:type="spellStart"/>
      <w:r w:rsidRPr="009718F5">
        <w:rPr>
          <w:b/>
        </w:rPr>
        <w:t>Oficina</w:t>
      </w:r>
      <w:proofErr w:type="spellEnd"/>
      <w:r w:rsidRPr="009718F5">
        <w:rPr>
          <w:b/>
        </w:rPr>
        <w:t xml:space="preserve"> de NHTSA de la </w:t>
      </w:r>
      <w:proofErr w:type="spellStart"/>
      <w:r w:rsidRPr="009718F5">
        <w:rPr>
          <w:b/>
        </w:rPr>
        <w:t>Región</w:t>
      </w:r>
      <w:proofErr w:type="spellEnd"/>
      <w:r w:rsidRPr="009718F5">
        <w:rPr>
          <w:b/>
        </w:rPr>
        <w:t xml:space="preserve"> #]</w:t>
      </w:r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automovilistas</w:t>
      </w:r>
      <w:proofErr w:type="spellEnd"/>
      <w:r>
        <w:t xml:space="preserve"> </w:t>
      </w:r>
      <w:proofErr w:type="spellStart"/>
      <w:r>
        <w:t>lleven</w:t>
      </w:r>
      <w:proofErr w:type="spellEnd"/>
      <w:r>
        <w:t xml:space="preserve"> el </w:t>
      </w:r>
      <w:proofErr w:type="spellStart"/>
      <w:r>
        <w:t>mensaje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carretera</w:t>
      </w:r>
      <w:proofErr w:type="spellEnd"/>
      <w:r>
        <w:t xml:space="preserve"> y las manos </w:t>
      </w:r>
      <w:proofErr w:type="spellStart"/>
      <w:r>
        <w:t>en</w:t>
      </w:r>
      <w:proofErr w:type="spellEnd"/>
      <w:r>
        <w:t xml:space="preserve"> el volante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del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>. ¿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recoger</w:t>
      </w:r>
      <w:proofErr w:type="spellEnd"/>
      <w:r>
        <w:t xml:space="preserve"> ese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? </w:t>
      </w:r>
      <w:proofErr w:type="spellStart"/>
      <w:r>
        <w:t>Recuerda</w:t>
      </w:r>
      <w:proofErr w:type="spellEnd"/>
      <w:r>
        <w:t xml:space="preserve">: </w:t>
      </w:r>
      <w:proofErr w:type="spellStart"/>
      <w:r w:rsidRPr="00582C07">
        <w:rPr>
          <w:i/>
        </w:rPr>
        <w:t>Manejar</w:t>
      </w:r>
      <w:proofErr w:type="spellEnd"/>
      <w:r w:rsidRPr="00582C07">
        <w:rPr>
          <w:i/>
        </w:rPr>
        <w:t xml:space="preserve"> y </w:t>
      </w:r>
      <w:proofErr w:type="spellStart"/>
      <w:r w:rsidRPr="00582C07">
        <w:rPr>
          <w:i/>
        </w:rPr>
        <w:t>Textear</w:t>
      </w:r>
      <w:proofErr w:type="spellEnd"/>
      <w:r w:rsidRPr="00582C07">
        <w:rPr>
          <w:i/>
        </w:rPr>
        <w:t xml:space="preserve"> – la Vas a </w:t>
      </w:r>
      <w:proofErr w:type="spellStart"/>
      <w:r w:rsidRPr="00582C07">
        <w:rPr>
          <w:i/>
        </w:rPr>
        <w:t>Pagar</w:t>
      </w:r>
      <w:proofErr w:type="spellEnd"/>
      <w:r>
        <w:t>.</w:t>
      </w:r>
    </w:p>
    <w:p w14:paraId="38495C56" w14:textId="50878B58" w:rsidR="001235D7" w:rsidRPr="001235D7" w:rsidRDefault="009718F5" w:rsidP="009718F5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visita</w:t>
      </w:r>
      <w:proofErr w:type="spellEnd"/>
      <w:r>
        <w:t>:</w:t>
      </w:r>
      <w:r w:rsidR="001235D7" w:rsidRPr="001235D7">
        <w:t xml:space="preserve"> www.</w:t>
      </w:r>
      <w:r w:rsidR="001235D7">
        <w:t>trafficsafetymarketing</w:t>
      </w:r>
      <w:r w:rsidR="001235D7" w:rsidRPr="001235D7">
        <w:t>.gov</w:t>
      </w:r>
    </w:p>
    <w:p w14:paraId="41453B99" w14:textId="16DB14C9" w:rsidR="001235D7" w:rsidRPr="00901CE9" w:rsidRDefault="001235D7" w:rsidP="00C76E37">
      <w:pPr>
        <w:jc w:val="center"/>
      </w:pPr>
      <w:r w:rsidRPr="001235D7">
        <w:t>###</w:t>
      </w:r>
    </w:p>
    <w:sectPr w:rsidR="001235D7" w:rsidRPr="00901CE9" w:rsidSect="00B45428">
      <w:headerReference w:type="default" r:id="rId7"/>
      <w:footerReference w:type="default" r:id="rId8"/>
      <w:pgSz w:w="12240" w:h="15840"/>
      <w:pgMar w:top="2448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7C20" w14:textId="77777777" w:rsidR="00FA17FE" w:rsidRDefault="00FA17FE" w:rsidP="00901CE9">
      <w:pPr>
        <w:spacing w:after="0" w:line="240" w:lineRule="auto"/>
      </w:pPr>
      <w:r>
        <w:separator/>
      </w:r>
    </w:p>
  </w:endnote>
  <w:endnote w:type="continuationSeparator" w:id="0">
    <w:p w14:paraId="3596788F" w14:textId="77777777" w:rsidR="00FA17FE" w:rsidRDefault="00FA17FE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A90F" w14:textId="623286BA" w:rsidR="00901CE9" w:rsidRPr="00901CE9" w:rsidRDefault="00CA1A42" w:rsidP="00566FCC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A0DB9" wp14:editId="53BD26A8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0DA91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A0D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" filled="f" stroked="f">
              <v:textbox inset="0,0,0,0">
                <w:txbxContent>
                  <w:p w14:paraId="1A80DA91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B45428" w:rsidRPr="00B45428">
      <w:t xml:space="preserve"> </w:t>
    </w:r>
    <w:r w:rsidR="00566F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BBAD0" wp14:editId="3CEA6CA7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0" t="0" r="1651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A69EB" w14:textId="77777777" w:rsidR="00566FCC" w:rsidRDefault="00566FCC" w:rsidP="00566FCC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BBAD0" id="_x0000_s1027" type="#_x0000_t202" style="position:absolute;left:0;text-align:left;margin-left:425.6pt;margin-top:55.7pt;width:87.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ktqw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" filled="f" stroked="f">
              <v:textbox inset="0,0,0,0">
                <w:txbxContent>
                  <w:p w14:paraId="6B3A69EB" w14:textId="77777777" w:rsidR="00566FCC" w:rsidRDefault="00566FCC" w:rsidP="00566FCC">
                    <w:pPr>
                      <w:pStyle w:val="5ControlCode"/>
                    </w:pPr>
                    <w:r>
                      <w:t>Job#-date-version</w:t>
                    </w:r>
                  </w:p>
                </w:txbxContent>
              </v:textbox>
            </v:shape>
          </w:pict>
        </mc:Fallback>
      </mc:AlternateContent>
    </w:r>
    <w:r w:rsidR="00D62C20">
      <w:t>14085g</w:t>
    </w:r>
    <w:r w:rsidR="00720B85">
      <w:t>-0</w:t>
    </w:r>
    <w:r w:rsidR="00FE7A6C">
      <w:t>208</w:t>
    </w:r>
    <w:r w:rsidR="00720B85">
      <w:t>19</w:t>
    </w:r>
    <w:r w:rsidR="00566FCC">
      <w:t>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1888" w14:textId="77777777" w:rsidR="00FA17FE" w:rsidRDefault="00FA17FE" w:rsidP="00901CE9">
      <w:pPr>
        <w:spacing w:after="0" w:line="240" w:lineRule="auto"/>
      </w:pPr>
      <w:r>
        <w:separator/>
      </w:r>
    </w:p>
  </w:footnote>
  <w:footnote w:type="continuationSeparator" w:id="0">
    <w:p w14:paraId="6634D735" w14:textId="77777777" w:rsidR="00FA17FE" w:rsidRDefault="00FA17FE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6A6D" w14:textId="0064640E" w:rsidR="00C52F03" w:rsidRDefault="009718F5" w:rsidP="0052561C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081C037" wp14:editId="0CB7C099">
          <wp:extent cx="1514475" cy="1539411"/>
          <wp:effectExtent l="0" t="0" r="0" b="3810"/>
          <wp:docPr id="2" name="Picture 2" descr="Manehar y textear, la vas a pag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extUDriveUPaySPN-VertLocku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50"/>
                  <a:stretch/>
                </pic:blipFill>
                <pic:spPr bwMode="auto">
                  <a:xfrm>
                    <a:off x="0" y="0"/>
                    <a:ext cx="1517580" cy="1542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52113"/>
    <w:rsid w:val="000663F2"/>
    <w:rsid w:val="000F2E87"/>
    <w:rsid w:val="001235D7"/>
    <w:rsid w:val="00161F42"/>
    <w:rsid w:val="0017006F"/>
    <w:rsid w:val="001E692F"/>
    <w:rsid w:val="00205F4F"/>
    <w:rsid w:val="0021528E"/>
    <w:rsid w:val="00221FA6"/>
    <w:rsid w:val="00250C7E"/>
    <w:rsid w:val="002739AC"/>
    <w:rsid w:val="0029255F"/>
    <w:rsid w:val="00295062"/>
    <w:rsid w:val="002A6AAF"/>
    <w:rsid w:val="002B4917"/>
    <w:rsid w:val="002B66C6"/>
    <w:rsid w:val="002C5FF8"/>
    <w:rsid w:val="00343E03"/>
    <w:rsid w:val="00352A56"/>
    <w:rsid w:val="003D2D80"/>
    <w:rsid w:val="0044490E"/>
    <w:rsid w:val="004944B0"/>
    <w:rsid w:val="004D21EE"/>
    <w:rsid w:val="004D77A2"/>
    <w:rsid w:val="004E10BA"/>
    <w:rsid w:val="004F7615"/>
    <w:rsid w:val="00512BFB"/>
    <w:rsid w:val="00515528"/>
    <w:rsid w:val="0052561C"/>
    <w:rsid w:val="005430D9"/>
    <w:rsid w:val="00550936"/>
    <w:rsid w:val="00565486"/>
    <w:rsid w:val="00566FCC"/>
    <w:rsid w:val="00582C07"/>
    <w:rsid w:val="005E42DD"/>
    <w:rsid w:val="00603243"/>
    <w:rsid w:val="00604280"/>
    <w:rsid w:val="00625A39"/>
    <w:rsid w:val="00636AEB"/>
    <w:rsid w:val="0067003C"/>
    <w:rsid w:val="00672251"/>
    <w:rsid w:val="00673C85"/>
    <w:rsid w:val="00697610"/>
    <w:rsid w:val="006B0766"/>
    <w:rsid w:val="006C0EF0"/>
    <w:rsid w:val="006D087A"/>
    <w:rsid w:val="0072015B"/>
    <w:rsid w:val="00720B85"/>
    <w:rsid w:val="0077096D"/>
    <w:rsid w:val="007C2723"/>
    <w:rsid w:val="007D5238"/>
    <w:rsid w:val="007F0F99"/>
    <w:rsid w:val="00824066"/>
    <w:rsid w:val="008459C9"/>
    <w:rsid w:val="008A6ABF"/>
    <w:rsid w:val="008B6819"/>
    <w:rsid w:val="008B6C4C"/>
    <w:rsid w:val="008C149B"/>
    <w:rsid w:val="00901CE9"/>
    <w:rsid w:val="00905462"/>
    <w:rsid w:val="009718F5"/>
    <w:rsid w:val="009A5F02"/>
    <w:rsid w:val="009C0118"/>
    <w:rsid w:val="009E3F3A"/>
    <w:rsid w:val="009F3460"/>
    <w:rsid w:val="00A02C59"/>
    <w:rsid w:val="00A209DF"/>
    <w:rsid w:val="00A345FE"/>
    <w:rsid w:val="00A519A9"/>
    <w:rsid w:val="00A77193"/>
    <w:rsid w:val="00A80AFB"/>
    <w:rsid w:val="00A90A9E"/>
    <w:rsid w:val="00AA106A"/>
    <w:rsid w:val="00AA636C"/>
    <w:rsid w:val="00AD3AFD"/>
    <w:rsid w:val="00B331E3"/>
    <w:rsid w:val="00B45428"/>
    <w:rsid w:val="00B61D6C"/>
    <w:rsid w:val="00B63986"/>
    <w:rsid w:val="00B753A4"/>
    <w:rsid w:val="00B77DD8"/>
    <w:rsid w:val="00B9273B"/>
    <w:rsid w:val="00BB1112"/>
    <w:rsid w:val="00BF0673"/>
    <w:rsid w:val="00C52F03"/>
    <w:rsid w:val="00C55758"/>
    <w:rsid w:val="00C64E8A"/>
    <w:rsid w:val="00C76E37"/>
    <w:rsid w:val="00CA1A42"/>
    <w:rsid w:val="00CC5909"/>
    <w:rsid w:val="00CE7F96"/>
    <w:rsid w:val="00D11077"/>
    <w:rsid w:val="00D3792F"/>
    <w:rsid w:val="00D55119"/>
    <w:rsid w:val="00D62C20"/>
    <w:rsid w:val="00D868DE"/>
    <w:rsid w:val="00D92FE1"/>
    <w:rsid w:val="00DE2078"/>
    <w:rsid w:val="00DE4EF2"/>
    <w:rsid w:val="00E14CE6"/>
    <w:rsid w:val="00E24560"/>
    <w:rsid w:val="00E31AC0"/>
    <w:rsid w:val="00E53BEF"/>
    <w:rsid w:val="00E61458"/>
    <w:rsid w:val="00E61E96"/>
    <w:rsid w:val="00F01171"/>
    <w:rsid w:val="00F21C7C"/>
    <w:rsid w:val="00F41EC0"/>
    <w:rsid w:val="00FA17FE"/>
    <w:rsid w:val="00FB2798"/>
    <w:rsid w:val="00FE7A6C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C1CE"/>
  <w15:docId w15:val="{10CF1EA0-D078-404C-9F0F-049B253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235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rsid w:val="001235D7"/>
    <w:rPr>
      <w:rFonts w:ascii="Trebuchet MS" w:hAnsi="Trebuchet MS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5D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5F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55F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Drive U Text U Pay - Enforcement Post Release</vt:lpstr>
    </vt:vector>
  </TitlesOfParts>
  <Company>DOT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Drive U Text U Pay - Enforcement Post Release</dc:title>
  <dc:creator>Greenbauer, Lynn CTR (NHTSA)</dc:creator>
  <cp:lastModifiedBy>Tara Casanova Powell</cp:lastModifiedBy>
  <cp:revision>2</cp:revision>
  <dcterms:created xsi:type="dcterms:W3CDTF">2019-03-25T18:13:00Z</dcterms:created>
  <dcterms:modified xsi:type="dcterms:W3CDTF">2019-03-25T18:13:00Z</dcterms:modified>
</cp:coreProperties>
</file>