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AAE85A" w14:textId="02C92843" w:rsidR="00603581" w:rsidRDefault="0079644A" w:rsidP="003960E0">
      <w:pPr>
        <w:pStyle w:val="Standard"/>
        <w:jc w:val="right"/>
      </w:pPr>
      <w:r w:rsidRPr="0079644A">
        <w:rPr>
          <w:b/>
          <w:noProof/>
          <w:lang w:eastAsia="en-US" w:bidi="ar-SA"/>
        </w:rPr>
        <w:drawing>
          <wp:anchor distT="0" distB="0" distL="114300" distR="114300" simplePos="0" relativeHeight="251661312" behindDoc="1" locked="0" layoutInCell="1" allowOverlap="1" wp14:anchorId="276379BA" wp14:editId="10A9C069">
            <wp:simplePos x="0" y="0"/>
            <wp:positionH relativeFrom="column">
              <wp:posOffset>5715</wp:posOffset>
            </wp:positionH>
            <wp:positionV relativeFrom="paragraph">
              <wp:posOffset>-499110</wp:posOffset>
            </wp:positionV>
            <wp:extent cx="2059305" cy="993775"/>
            <wp:effectExtent l="0" t="0" r="0" b="0"/>
            <wp:wrapNone/>
            <wp:docPr id="1" name="Picture 1" descr="NHTSA logo" title="NHTS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zzedDrivingSPN-HorizLockup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879"/>
                    <a:stretch/>
                  </pic:blipFill>
                  <pic:spPr bwMode="auto">
                    <a:xfrm>
                      <a:off x="0" y="0"/>
                      <a:ext cx="2059305" cy="993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644A">
        <w:rPr>
          <w:b/>
          <w:noProof/>
          <w:lang w:eastAsia="en-US" w:bidi="ar-SA"/>
        </w:rPr>
        <w:drawing>
          <wp:anchor distT="0" distB="0" distL="114300" distR="114300" simplePos="0" relativeHeight="251662336" behindDoc="1" locked="0" layoutInCell="1" allowOverlap="1" wp14:anchorId="23F01BD1" wp14:editId="47D6A5F7">
            <wp:simplePos x="0" y="0"/>
            <wp:positionH relativeFrom="column">
              <wp:posOffset>4204335</wp:posOffset>
            </wp:positionH>
            <wp:positionV relativeFrom="paragraph">
              <wp:posOffset>-498313</wp:posOffset>
            </wp:positionV>
            <wp:extent cx="1755775" cy="993775"/>
            <wp:effectExtent l="0" t="0" r="0" b="0"/>
            <wp:wrapNone/>
            <wp:docPr id="6" name="Picture 6" descr="manejar entonado es manejar borracho logo" title="manejar entonado es manejar borrach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zzedDrivingSPN-HorizLockup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993"/>
                    <a:stretch/>
                  </pic:blipFill>
                  <pic:spPr bwMode="auto">
                    <a:xfrm>
                      <a:off x="0" y="0"/>
                      <a:ext cx="1755775" cy="993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A07506" w14:textId="455F1151" w:rsidR="003B57FB" w:rsidRDefault="003B57FB">
      <w:pPr>
        <w:pStyle w:val="Standard"/>
        <w:rPr>
          <w:b/>
        </w:rPr>
      </w:pPr>
    </w:p>
    <w:p w14:paraId="513AC6F4" w14:textId="77777777" w:rsidR="0079644A" w:rsidRDefault="0079644A">
      <w:pPr>
        <w:pStyle w:val="Standard"/>
        <w:rPr>
          <w:b/>
        </w:rPr>
      </w:pPr>
    </w:p>
    <w:p w14:paraId="56EF4CA4" w14:textId="77777777" w:rsidR="0079644A" w:rsidRDefault="0079644A">
      <w:pPr>
        <w:pStyle w:val="Standard"/>
        <w:rPr>
          <w:b/>
        </w:rPr>
      </w:pPr>
    </w:p>
    <w:p w14:paraId="1FB64717" w14:textId="77777777" w:rsidR="00603581" w:rsidRPr="00EA7BB3" w:rsidRDefault="00D42DF7">
      <w:pPr>
        <w:pStyle w:val="Standard"/>
        <w:rPr>
          <w:lang w:val="es-MX"/>
        </w:rPr>
      </w:pPr>
      <w:r w:rsidRPr="00EA7BB3">
        <w:rPr>
          <w:b/>
          <w:lang w:val="es-MX"/>
        </w:rPr>
        <w:t xml:space="preserve">CAMPAÑA PREVIA A </w:t>
      </w:r>
      <w:r w:rsidR="000A1D93">
        <w:rPr>
          <w:b/>
          <w:lang w:val="es-MX"/>
        </w:rPr>
        <w:t>LOS DÍAS FESTIVOS</w:t>
      </w:r>
      <w:r w:rsidRPr="00EA7BB3">
        <w:rPr>
          <w:b/>
          <w:lang w:val="es-MX"/>
        </w:rPr>
        <w:t xml:space="preserve"> 2016</w:t>
      </w:r>
      <w:r w:rsidR="001D4D6A" w:rsidRPr="00EA7BB3">
        <w:rPr>
          <w:b/>
          <w:lang w:val="es-MX"/>
        </w:rPr>
        <w:t xml:space="preserve">                                                                          </w:t>
      </w:r>
      <w:r w:rsidR="001D4D6A" w:rsidRPr="00EA7BB3">
        <w:rPr>
          <w:b/>
          <w:lang w:val="es-MX"/>
        </w:rPr>
        <w:br/>
      </w:r>
      <w:r w:rsidRPr="00EA7BB3">
        <w:rPr>
          <w:b/>
          <w:lang w:val="es-MX"/>
        </w:rPr>
        <w:t>EJEMPLO DE COMUNICADO DE PRENSA</w:t>
      </w:r>
    </w:p>
    <w:p w14:paraId="2ED20404" w14:textId="77777777" w:rsidR="00603581" w:rsidRPr="00EA7BB3" w:rsidRDefault="00D42DF7">
      <w:pPr>
        <w:pStyle w:val="Standard"/>
        <w:rPr>
          <w:b/>
          <w:lang w:val="es-MX"/>
        </w:rPr>
      </w:pPr>
      <w:r w:rsidRPr="00EA7BB3">
        <w:rPr>
          <w:b/>
          <w:lang w:val="es-MX"/>
        </w:rPr>
        <w:t>VERSIÓN NORMAS SOCIALES</w:t>
      </w:r>
    </w:p>
    <w:p w14:paraId="49F0CBF1" w14:textId="77777777" w:rsidR="00603581" w:rsidRPr="00EA7BB3" w:rsidRDefault="00603581">
      <w:pPr>
        <w:pStyle w:val="Standard"/>
        <w:rPr>
          <w:b/>
          <w:lang w:val="es-MX"/>
        </w:rPr>
      </w:pPr>
    </w:p>
    <w:p w14:paraId="35CCC91F" w14:textId="77777777" w:rsidR="00603581" w:rsidRPr="00EA7BB3" w:rsidRDefault="00D42DF7">
      <w:pPr>
        <w:pStyle w:val="Standard"/>
        <w:rPr>
          <w:b/>
          <w:lang w:val="es-MX"/>
        </w:rPr>
      </w:pPr>
      <w:r w:rsidRPr="00EA7BB3">
        <w:rPr>
          <w:b/>
          <w:lang w:val="es-MX"/>
        </w:rPr>
        <w:t>PARA PUBLICACIÓN INMEDIATA</w:t>
      </w:r>
      <w:r w:rsidR="001D4D6A" w:rsidRPr="00EA7BB3">
        <w:rPr>
          <w:b/>
          <w:lang w:val="es-MX"/>
        </w:rPr>
        <w:t>: [</w:t>
      </w:r>
      <w:r w:rsidRPr="00EA7BB3">
        <w:rPr>
          <w:b/>
          <w:lang w:val="es-MX"/>
        </w:rPr>
        <w:t>Fecha</w:t>
      </w:r>
      <w:r w:rsidR="001D4D6A" w:rsidRPr="00EA7BB3">
        <w:rPr>
          <w:b/>
          <w:lang w:val="es-MX"/>
        </w:rPr>
        <w:t>]</w:t>
      </w:r>
    </w:p>
    <w:p w14:paraId="0C4C8BAC" w14:textId="77777777" w:rsidR="00603581" w:rsidRPr="00EA7BB3" w:rsidRDefault="001D4D6A">
      <w:pPr>
        <w:pStyle w:val="Standard"/>
        <w:rPr>
          <w:b/>
          <w:lang w:val="es-MX"/>
        </w:rPr>
      </w:pPr>
      <w:r w:rsidRPr="00EA7BB3">
        <w:rPr>
          <w:b/>
          <w:lang w:val="es-MX"/>
        </w:rPr>
        <w:t>CONTACT</w:t>
      </w:r>
      <w:r w:rsidR="00D42DF7" w:rsidRPr="00EA7BB3">
        <w:rPr>
          <w:b/>
          <w:lang w:val="es-MX"/>
        </w:rPr>
        <w:t>O</w:t>
      </w:r>
      <w:r w:rsidR="00D42DF7">
        <w:rPr>
          <w:b/>
          <w:lang w:val="es-MX"/>
        </w:rPr>
        <w:t>: [Nombre, Número telefónico</w:t>
      </w:r>
      <w:r w:rsidRPr="00EA7BB3">
        <w:rPr>
          <w:b/>
          <w:lang w:val="es-MX"/>
        </w:rPr>
        <w:t xml:space="preserve">, </w:t>
      </w:r>
      <w:r w:rsidR="007E74D5">
        <w:rPr>
          <w:b/>
          <w:lang w:val="es-MX"/>
        </w:rPr>
        <w:t>E-mail</w:t>
      </w:r>
      <w:r w:rsidRPr="00EA7BB3">
        <w:rPr>
          <w:b/>
          <w:lang w:val="es-MX"/>
        </w:rPr>
        <w:t>]</w:t>
      </w:r>
    </w:p>
    <w:p w14:paraId="6F96FE0D" w14:textId="77777777" w:rsidR="00603581" w:rsidRPr="00EA7BB3" w:rsidRDefault="00603581">
      <w:pPr>
        <w:pStyle w:val="Standard"/>
        <w:rPr>
          <w:lang w:val="es-MX"/>
        </w:rPr>
      </w:pPr>
    </w:p>
    <w:p w14:paraId="0E9D3E40" w14:textId="77777777" w:rsidR="00D42DF7" w:rsidRDefault="001D4D6A">
      <w:pPr>
        <w:pStyle w:val="Standard"/>
        <w:rPr>
          <w:lang w:val="es-MX"/>
        </w:rPr>
      </w:pPr>
      <w:r w:rsidRPr="00EA7BB3">
        <w:rPr>
          <w:i/>
          <w:lang w:val="es-MX"/>
        </w:rPr>
        <w:t>Not</w:t>
      </w:r>
      <w:r w:rsidR="00D42DF7">
        <w:rPr>
          <w:i/>
          <w:lang w:val="es-MX"/>
        </w:rPr>
        <w:t>a</w:t>
      </w:r>
      <w:r w:rsidRPr="00EA7BB3">
        <w:rPr>
          <w:i/>
          <w:lang w:val="es-MX"/>
        </w:rPr>
        <w:t>:</w:t>
      </w:r>
      <w:r w:rsidRPr="00EA7BB3">
        <w:rPr>
          <w:lang w:val="es-MX"/>
        </w:rPr>
        <w:t xml:space="preserve"> </w:t>
      </w:r>
      <w:r w:rsidR="00D42DF7">
        <w:rPr>
          <w:lang w:val="es-MX"/>
        </w:rPr>
        <w:t xml:space="preserve">Antes de llenar los nombres de la organización y del vocero de la organización, DEBES contactarlos para obtener permiso </w:t>
      </w:r>
      <w:r w:rsidR="00705400">
        <w:rPr>
          <w:lang w:val="es-MX"/>
        </w:rPr>
        <w:t xml:space="preserve">de </w:t>
      </w:r>
      <w:r w:rsidR="00D42DF7">
        <w:rPr>
          <w:lang w:val="es-MX"/>
        </w:rPr>
        <w:t>usar sus nombres en el comunicado de prensa. Además, debes obtener su aprobación para el idioma de sus citas y para cualquier cambio o</w:t>
      </w:r>
      <w:r w:rsidR="000A1D93">
        <w:rPr>
          <w:lang w:val="es-MX"/>
        </w:rPr>
        <w:t xml:space="preserve"> adición que puedan requerir. So</w:t>
      </w:r>
      <w:r w:rsidR="00D42DF7">
        <w:rPr>
          <w:lang w:val="es-MX"/>
        </w:rPr>
        <w:t>lo después de hacer esto podrás emitir el comunicado de prensa.</w:t>
      </w:r>
    </w:p>
    <w:p w14:paraId="4169C4BD" w14:textId="77777777" w:rsidR="00603581" w:rsidRPr="00EA7BB3" w:rsidRDefault="00603581">
      <w:pPr>
        <w:pStyle w:val="Standard"/>
        <w:rPr>
          <w:lang w:val="es-MX"/>
        </w:rPr>
      </w:pPr>
    </w:p>
    <w:p w14:paraId="11AD55F0" w14:textId="77777777" w:rsidR="000A1D93" w:rsidRDefault="000A1D93" w:rsidP="00D42DF7">
      <w:pPr>
        <w:pStyle w:val="Standard"/>
        <w:jc w:val="center"/>
        <w:rPr>
          <w:b/>
          <w:sz w:val="28"/>
          <w:szCs w:val="28"/>
          <w:lang w:val="es-MX"/>
        </w:rPr>
      </w:pPr>
      <w:r w:rsidRPr="008B774E">
        <w:rPr>
          <w:b/>
          <w:sz w:val="28"/>
          <w:szCs w:val="28"/>
          <w:lang w:val="es-MX"/>
        </w:rPr>
        <w:t xml:space="preserve">Planea </w:t>
      </w:r>
      <w:r>
        <w:rPr>
          <w:b/>
          <w:sz w:val="28"/>
          <w:szCs w:val="28"/>
          <w:lang w:val="es-MX"/>
        </w:rPr>
        <w:t>cómo llegar</w:t>
      </w:r>
      <w:r w:rsidR="007F5840">
        <w:rPr>
          <w:b/>
          <w:sz w:val="28"/>
          <w:szCs w:val="28"/>
          <w:lang w:val="es-MX"/>
        </w:rPr>
        <w:t xml:space="preserve"> seguro</w:t>
      </w:r>
      <w:r>
        <w:rPr>
          <w:b/>
          <w:sz w:val="28"/>
          <w:szCs w:val="28"/>
          <w:lang w:val="es-MX"/>
        </w:rPr>
        <w:t xml:space="preserve"> a casa</w:t>
      </w:r>
      <w:r w:rsidRPr="008B774E">
        <w:rPr>
          <w:b/>
          <w:sz w:val="28"/>
          <w:szCs w:val="28"/>
          <w:lang w:val="es-MX"/>
        </w:rPr>
        <w:t xml:space="preserve"> </w:t>
      </w:r>
      <w:r>
        <w:rPr>
          <w:b/>
          <w:sz w:val="28"/>
          <w:szCs w:val="28"/>
          <w:lang w:val="es-MX"/>
        </w:rPr>
        <w:t>durante</w:t>
      </w:r>
      <w:r w:rsidRPr="008B774E">
        <w:rPr>
          <w:b/>
          <w:sz w:val="28"/>
          <w:szCs w:val="28"/>
          <w:lang w:val="es-MX"/>
        </w:rPr>
        <w:t xml:space="preserve"> esta temporada </w:t>
      </w:r>
      <w:r>
        <w:rPr>
          <w:b/>
          <w:sz w:val="28"/>
          <w:szCs w:val="28"/>
          <w:lang w:val="es-MX"/>
        </w:rPr>
        <w:t>festiva</w:t>
      </w:r>
      <w:r w:rsidRPr="000A1D93" w:rsidDel="000A1D93">
        <w:rPr>
          <w:b/>
          <w:sz w:val="28"/>
          <w:szCs w:val="28"/>
          <w:lang w:val="es-MX"/>
        </w:rPr>
        <w:t xml:space="preserve"> </w:t>
      </w:r>
    </w:p>
    <w:p w14:paraId="41C69268" w14:textId="77777777" w:rsidR="00D42DF7" w:rsidRPr="00EA7BB3" w:rsidRDefault="00D42DF7" w:rsidP="00D42DF7">
      <w:pPr>
        <w:pStyle w:val="Standard"/>
        <w:jc w:val="center"/>
        <w:rPr>
          <w:i/>
          <w:sz w:val="28"/>
          <w:szCs w:val="28"/>
          <w:lang w:val="es-MX"/>
        </w:rPr>
      </w:pPr>
      <w:r w:rsidRPr="00EA7BB3">
        <w:rPr>
          <w:b/>
          <w:i/>
          <w:sz w:val="28"/>
          <w:szCs w:val="28"/>
          <w:lang w:val="es-MX"/>
        </w:rPr>
        <w:t>Manejar Entonado es Manejar Borracho</w:t>
      </w:r>
    </w:p>
    <w:p w14:paraId="79EB7ECA" w14:textId="77777777" w:rsidR="00603581" w:rsidRPr="00EA7BB3" w:rsidRDefault="00603581">
      <w:pPr>
        <w:pStyle w:val="Heading4"/>
        <w:spacing w:before="0" w:after="0"/>
        <w:jc w:val="center"/>
        <w:rPr>
          <w:i/>
          <w:lang w:val="es-MX"/>
        </w:rPr>
      </w:pPr>
    </w:p>
    <w:p w14:paraId="5A6BF182" w14:textId="77777777" w:rsidR="00D42DF7" w:rsidRDefault="001D4D6A" w:rsidP="004C0EA7">
      <w:pPr>
        <w:pStyle w:val="Standard"/>
        <w:spacing w:after="240"/>
        <w:rPr>
          <w:lang w:val="es-MX"/>
        </w:rPr>
      </w:pPr>
      <w:r w:rsidRPr="00EA7BB3">
        <w:rPr>
          <w:b/>
          <w:lang w:val="es-MX"/>
        </w:rPr>
        <w:t>[</w:t>
      </w:r>
      <w:r w:rsidR="00D42DF7">
        <w:rPr>
          <w:b/>
          <w:lang w:val="es-MX"/>
        </w:rPr>
        <w:t>Ciudad, Estado</w:t>
      </w:r>
      <w:r w:rsidRPr="00EA7BB3">
        <w:rPr>
          <w:b/>
          <w:lang w:val="es-MX"/>
        </w:rPr>
        <w:t>]—</w:t>
      </w:r>
      <w:r w:rsidR="00D42DF7">
        <w:rPr>
          <w:lang w:val="es-MX"/>
        </w:rPr>
        <w:t xml:space="preserve">En esta temporada festiva, </w:t>
      </w:r>
      <w:r w:rsidR="00D42DF7" w:rsidRPr="00EA7BB3">
        <w:rPr>
          <w:b/>
          <w:lang w:val="es-MX"/>
        </w:rPr>
        <w:t>[</w:t>
      </w:r>
      <w:r w:rsidR="00D42DF7">
        <w:rPr>
          <w:b/>
          <w:lang w:val="es-MX"/>
        </w:rPr>
        <w:t>Organización estatal/local</w:t>
      </w:r>
      <w:r w:rsidR="00D42DF7" w:rsidRPr="00EA7BB3">
        <w:rPr>
          <w:b/>
          <w:lang w:val="es-MX"/>
        </w:rPr>
        <w:t>]</w:t>
      </w:r>
      <w:r w:rsidR="00D42DF7" w:rsidRPr="00EA7BB3">
        <w:rPr>
          <w:lang w:val="es-MX"/>
        </w:rPr>
        <w:t xml:space="preserve"> </w:t>
      </w:r>
      <w:r w:rsidR="009A596F">
        <w:rPr>
          <w:lang w:val="es-MX"/>
        </w:rPr>
        <w:t>se ha aliado con la Administración Nacional de</w:t>
      </w:r>
      <w:r w:rsidR="00FC2A97">
        <w:rPr>
          <w:lang w:val="es-MX"/>
        </w:rPr>
        <w:t>l</w:t>
      </w:r>
      <w:r w:rsidR="009A596F">
        <w:rPr>
          <w:lang w:val="es-MX"/>
        </w:rPr>
        <w:t xml:space="preserve"> Tráfico en las Carreteras (NHTSA) para recordar a todos los conductores que </w:t>
      </w:r>
      <w:r w:rsidR="00B22FD6">
        <w:rPr>
          <w:i/>
          <w:lang w:val="es-MX"/>
        </w:rPr>
        <w:t>m</w:t>
      </w:r>
      <w:r w:rsidR="009A596F" w:rsidRPr="00A92A19">
        <w:rPr>
          <w:i/>
          <w:lang w:val="es-MX"/>
        </w:rPr>
        <w:t>anejar</w:t>
      </w:r>
      <w:r w:rsidR="00B22FD6" w:rsidRPr="00B22FD6">
        <w:rPr>
          <w:i/>
          <w:lang w:val="es-MX"/>
        </w:rPr>
        <w:t xml:space="preserve"> e</w:t>
      </w:r>
      <w:r w:rsidR="009A596F" w:rsidRPr="00A92A19">
        <w:rPr>
          <w:i/>
          <w:lang w:val="es-MX"/>
        </w:rPr>
        <w:t xml:space="preserve">ntonado es </w:t>
      </w:r>
      <w:r w:rsidR="00B22FD6" w:rsidRPr="00B22FD6">
        <w:rPr>
          <w:i/>
          <w:lang w:val="es-MX"/>
        </w:rPr>
        <w:t>m</w:t>
      </w:r>
      <w:r w:rsidR="009A596F" w:rsidRPr="00A92A19">
        <w:rPr>
          <w:i/>
          <w:lang w:val="es-MX"/>
        </w:rPr>
        <w:t xml:space="preserve">anejar </w:t>
      </w:r>
      <w:r w:rsidR="00B22FD6" w:rsidRPr="00B22FD6">
        <w:rPr>
          <w:i/>
          <w:lang w:val="es-MX"/>
        </w:rPr>
        <w:t>b</w:t>
      </w:r>
      <w:r w:rsidR="009A596F" w:rsidRPr="00A92A19">
        <w:rPr>
          <w:i/>
          <w:lang w:val="es-MX"/>
        </w:rPr>
        <w:t>orracho</w:t>
      </w:r>
      <w:r w:rsidR="009A596F">
        <w:rPr>
          <w:lang w:val="es-MX"/>
        </w:rPr>
        <w:t xml:space="preserve"> y que siempre deben planear </w:t>
      </w:r>
      <w:r w:rsidR="00FC2A97">
        <w:rPr>
          <w:lang w:val="es-MX"/>
        </w:rPr>
        <w:t>u</w:t>
      </w:r>
      <w:r w:rsidR="00A92A19">
        <w:rPr>
          <w:lang w:val="es-MX"/>
        </w:rPr>
        <w:t>n seguro regreso a casa</w:t>
      </w:r>
      <w:r w:rsidR="009A596F">
        <w:rPr>
          <w:lang w:val="es-MX"/>
        </w:rPr>
        <w:t xml:space="preserve"> antes de que comiencen las fiestas de la temporada.</w:t>
      </w:r>
    </w:p>
    <w:p w14:paraId="7A1CF83E" w14:textId="77777777" w:rsidR="009A596F" w:rsidRDefault="009A596F" w:rsidP="004C0EA7">
      <w:pPr>
        <w:pStyle w:val="Standard"/>
        <w:spacing w:after="240"/>
        <w:rPr>
          <w:lang w:val="es-MX"/>
        </w:rPr>
      </w:pPr>
      <w:r>
        <w:rPr>
          <w:lang w:val="es-MX"/>
        </w:rPr>
        <w:t>Demasiadas personas salen a la carretera después de consumir alcohol porque piensan que están “bien para manejar”.</w:t>
      </w:r>
      <w:r w:rsidR="005C7395">
        <w:rPr>
          <w:lang w:val="es-MX"/>
        </w:rPr>
        <w:t xml:space="preserve"> Durante </w:t>
      </w:r>
      <w:r w:rsidR="00FC2A97">
        <w:rPr>
          <w:lang w:val="es-MX"/>
        </w:rPr>
        <w:t>los días de fiesta</w:t>
      </w:r>
      <w:r w:rsidR="005C7395">
        <w:rPr>
          <w:lang w:val="es-MX"/>
        </w:rPr>
        <w:t xml:space="preserve">, </w:t>
      </w:r>
      <w:r w:rsidR="00FC2A97">
        <w:rPr>
          <w:lang w:val="es-MX"/>
        </w:rPr>
        <w:t>las</w:t>
      </w:r>
      <w:r w:rsidR="005C7395">
        <w:rPr>
          <w:lang w:val="es-MX"/>
        </w:rPr>
        <w:t xml:space="preserve"> celebraci</w:t>
      </w:r>
      <w:r w:rsidR="00FC2A97">
        <w:rPr>
          <w:lang w:val="es-MX"/>
        </w:rPr>
        <w:t>o</w:t>
      </w:r>
      <w:r w:rsidR="005C7395">
        <w:rPr>
          <w:lang w:val="es-MX"/>
        </w:rPr>
        <w:t>n</w:t>
      </w:r>
      <w:r w:rsidR="00FC2A97">
        <w:rPr>
          <w:lang w:val="es-MX"/>
        </w:rPr>
        <w:t>es</w:t>
      </w:r>
      <w:r w:rsidR="005C7395">
        <w:rPr>
          <w:lang w:val="es-MX"/>
        </w:rPr>
        <w:t xml:space="preserve"> con alcohol contribuyen a</w:t>
      </w:r>
      <w:r w:rsidR="00C36B15">
        <w:rPr>
          <w:lang w:val="es-MX"/>
        </w:rPr>
        <w:t>l</w:t>
      </w:r>
      <w:r w:rsidR="005C7395">
        <w:rPr>
          <w:lang w:val="es-MX"/>
        </w:rPr>
        <w:t xml:space="preserve"> número de conductores </w:t>
      </w:r>
      <w:r w:rsidR="00C36B15">
        <w:rPr>
          <w:lang w:val="es-MX"/>
        </w:rPr>
        <w:t xml:space="preserve">tomados </w:t>
      </w:r>
      <w:r w:rsidR="005C7395">
        <w:rPr>
          <w:lang w:val="es-MX"/>
        </w:rPr>
        <w:t>en nuestras calles.</w:t>
      </w:r>
    </w:p>
    <w:p w14:paraId="446C5191" w14:textId="77777777" w:rsidR="005C7395" w:rsidRDefault="005C7395" w:rsidP="004C0EA7">
      <w:pPr>
        <w:pStyle w:val="Standard"/>
        <w:spacing w:after="240"/>
        <w:rPr>
          <w:lang w:val="es-MX"/>
        </w:rPr>
      </w:pPr>
      <w:r>
        <w:rPr>
          <w:lang w:val="es-MX"/>
        </w:rPr>
        <w:t xml:space="preserve">“Queremos mantener nuestras carreteras seguras esta temporada de fiestas y ayudar a que las personas </w:t>
      </w:r>
      <w:r w:rsidR="00471F56">
        <w:rPr>
          <w:lang w:val="es-MX"/>
        </w:rPr>
        <w:t xml:space="preserve">entiendan </w:t>
      </w:r>
      <w:r>
        <w:rPr>
          <w:lang w:val="es-MX"/>
        </w:rPr>
        <w:t xml:space="preserve">que el único momento en el que </w:t>
      </w:r>
      <w:r w:rsidR="00471F56">
        <w:rPr>
          <w:lang w:val="es-MX"/>
        </w:rPr>
        <w:t>pueden</w:t>
      </w:r>
      <w:r>
        <w:rPr>
          <w:lang w:val="es-MX"/>
        </w:rPr>
        <w:t xml:space="preserve"> estar </w:t>
      </w:r>
      <w:r w:rsidR="00176164">
        <w:rPr>
          <w:lang w:val="es-MX"/>
        </w:rPr>
        <w:t>detrá</w:t>
      </w:r>
      <w:r w:rsidR="00471F56">
        <w:rPr>
          <w:lang w:val="es-MX"/>
        </w:rPr>
        <w:t>s d</w:t>
      </w:r>
      <w:r w:rsidR="00C36B15">
        <w:rPr>
          <w:lang w:val="es-MX"/>
        </w:rPr>
        <w:t xml:space="preserve">el </w:t>
      </w:r>
      <w:r>
        <w:rPr>
          <w:lang w:val="es-MX"/>
        </w:rPr>
        <w:t xml:space="preserve">volante es cuando están sobrias”, dijo </w:t>
      </w:r>
      <w:r w:rsidRPr="005C7395">
        <w:rPr>
          <w:b/>
          <w:lang w:val="es-MX"/>
        </w:rPr>
        <w:t>[Funcionario local]</w:t>
      </w:r>
      <w:r w:rsidRPr="005C7395">
        <w:rPr>
          <w:lang w:val="es-MX"/>
        </w:rPr>
        <w:t>.</w:t>
      </w:r>
      <w:r>
        <w:rPr>
          <w:lang w:val="es-MX"/>
        </w:rPr>
        <w:t xml:space="preserve"> “El alcohol afecta a cada persona de manera distinta y no tienes que sentirte o portarte como borracho para estar incapacitado para manejar”. </w:t>
      </w:r>
    </w:p>
    <w:p w14:paraId="0A820903" w14:textId="77777777" w:rsidR="004C0EA7" w:rsidRDefault="005C7395" w:rsidP="004C0EA7">
      <w:pPr>
        <w:pStyle w:val="Standard"/>
        <w:spacing w:after="240"/>
        <w:rPr>
          <w:lang w:val="es-MX"/>
        </w:rPr>
      </w:pPr>
      <w:r>
        <w:rPr>
          <w:lang w:val="es-MX"/>
        </w:rPr>
        <w:t xml:space="preserve">Cualquier consumo de alcohol puede deteriorar tu juicio y tiempo de reacción, haciendo que </w:t>
      </w:r>
      <w:r w:rsidR="00B021FC">
        <w:rPr>
          <w:lang w:val="es-MX"/>
        </w:rPr>
        <w:t>peligres al</w:t>
      </w:r>
      <w:r>
        <w:rPr>
          <w:lang w:val="es-MX"/>
        </w:rPr>
        <w:t xml:space="preserve"> manej</w:t>
      </w:r>
      <w:r w:rsidR="00B021FC">
        <w:rPr>
          <w:lang w:val="es-MX"/>
        </w:rPr>
        <w:t>ar</w:t>
      </w:r>
      <w:r>
        <w:rPr>
          <w:lang w:val="es-MX"/>
        </w:rPr>
        <w:t xml:space="preserve">. </w:t>
      </w:r>
      <w:r w:rsidRPr="005C7395">
        <w:rPr>
          <w:i/>
          <w:lang w:val="es-MX"/>
        </w:rPr>
        <w:t>Manejar entonado es manejar borracho</w:t>
      </w:r>
      <w:r>
        <w:rPr>
          <w:lang w:val="es-MX"/>
        </w:rPr>
        <w:t xml:space="preserve"> es una campaña a nivel nacional para informar a todos </w:t>
      </w:r>
      <w:r w:rsidR="00B021FC">
        <w:rPr>
          <w:lang w:val="es-MX"/>
        </w:rPr>
        <w:t xml:space="preserve">las personas </w:t>
      </w:r>
      <w:r>
        <w:rPr>
          <w:lang w:val="es-MX"/>
        </w:rPr>
        <w:t>sobre los peligros de manejar después de tomar.</w:t>
      </w:r>
    </w:p>
    <w:p w14:paraId="39A069B1" w14:textId="77777777" w:rsidR="005C7395" w:rsidRDefault="005C7395" w:rsidP="004C0EA7">
      <w:pPr>
        <w:pStyle w:val="Standard"/>
        <w:spacing w:after="240"/>
        <w:rPr>
          <w:lang w:val="es-MX"/>
        </w:rPr>
      </w:pPr>
      <w:r>
        <w:rPr>
          <w:lang w:val="es-MX"/>
        </w:rPr>
        <w:t xml:space="preserve">Manejar borracho mata cada año a miles de personas en nuestro país. </w:t>
      </w:r>
      <w:r w:rsidRPr="00A92A19">
        <w:rPr>
          <w:lang w:val="es-MX"/>
        </w:rPr>
        <w:t xml:space="preserve">En </w:t>
      </w:r>
      <w:r w:rsidR="00B021FC" w:rsidRPr="00A92A19">
        <w:rPr>
          <w:lang w:val="es-MX"/>
        </w:rPr>
        <w:t xml:space="preserve">el </w:t>
      </w:r>
      <w:r w:rsidR="00877C5C" w:rsidRPr="00A92A19">
        <w:rPr>
          <w:lang w:val="es-MX"/>
        </w:rPr>
        <w:t>2015</w:t>
      </w:r>
      <w:r w:rsidRPr="00A92A19">
        <w:rPr>
          <w:lang w:val="es-MX"/>
        </w:rPr>
        <w:t xml:space="preserve">, </w:t>
      </w:r>
      <w:r w:rsidR="005B22FA" w:rsidRPr="00A92A19">
        <w:rPr>
          <w:lang w:val="es-MX"/>
        </w:rPr>
        <w:t xml:space="preserve">murieron en nuestras calles </w:t>
      </w:r>
      <w:r w:rsidR="00877C5C" w:rsidRPr="00A92A19">
        <w:rPr>
          <w:lang w:val="es-MX"/>
        </w:rPr>
        <w:t>35</w:t>
      </w:r>
      <w:r w:rsidRPr="00A92A19">
        <w:rPr>
          <w:lang w:val="es-MX"/>
        </w:rPr>
        <w:t>,</w:t>
      </w:r>
      <w:r w:rsidR="00877C5C" w:rsidRPr="00A92A19">
        <w:rPr>
          <w:lang w:val="es-MX"/>
        </w:rPr>
        <w:t xml:space="preserve">092 </w:t>
      </w:r>
      <w:r w:rsidRPr="00A92A19">
        <w:rPr>
          <w:lang w:val="es-MX"/>
        </w:rPr>
        <w:t xml:space="preserve">personas en choques </w:t>
      </w:r>
      <w:r w:rsidR="005B22FA" w:rsidRPr="00A92A19">
        <w:rPr>
          <w:lang w:val="es-MX"/>
        </w:rPr>
        <w:t xml:space="preserve">vehiculares, </w:t>
      </w:r>
      <w:r w:rsidRPr="00A92A19">
        <w:rPr>
          <w:lang w:val="es-MX"/>
        </w:rPr>
        <w:t xml:space="preserve">y </w:t>
      </w:r>
      <w:r w:rsidR="00877C5C" w:rsidRPr="00A92A19">
        <w:rPr>
          <w:lang w:val="es-MX"/>
        </w:rPr>
        <w:t>29</w:t>
      </w:r>
      <w:r w:rsidR="00B021FC" w:rsidRPr="00A92A19">
        <w:rPr>
          <w:lang w:val="es-MX"/>
        </w:rPr>
        <w:t>%</w:t>
      </w:r>
      <w:r w:rsidR="005B22FA" w:rsidRPr="00A92A19">
        <w:rPr>
          <w:lang w:val="es-MX"/>
        </w:rPr>
        <w:t xml:space="preserve"> </w:t>
      </w:r>
      <w:r w:rsidRPr="00A92A19">
        <w:rPr>
          <w:lang w:val="es-MX"/>
        </w:rPr>
        <w:t>(</w:t>
      </w:r>
      <w:r w:rsidR="00877C5C" w:rsidRPr="00A92A19">
        <w:rPr>
          <w:lang w:val="es-MX"/>
        </w:rPr>
        <w:t>10</w:t>
      </w:r>
      <w:r w:rsidRPr="00A92A19">
        <w:rPr>
          <w:lang w:val="es-MX"/>
        </w:rPr>
        <w:t>,</w:t>
      </w:r>
      <w:r w:rsidR="00877C5C" w:rsidRPr="00A92A19">
        <w:rPr>
          <w:lang w:val="es-MX"/>
        </w:rPr>
        <w:t>265</w:t>
      </w:r>
      <w:r w:rsidRPr="00A92A19">
        <w:rPr>
          <w:lang w:val="es-MX"/>
        </w:rPr>
        <w:t xml:space="preserve">) </w:t>
      </w:r>
      <w:r w:rsidR="005B22FA" w:rsidRPr="00A92A19">
        <w:rPr>
          <w:lang w:val="es-MX"/>
        </w:rPr>
        <w:t xml:space="preserve">fueron </w:t>
      </w:r>
      <w:r w:rsidRPr="00A92A19">
        <w:rPr>
          <w:lang w:val="es-MX"/>
        </w:rPr>
        <w:t>en choque</w:t>
      </w:r>
      <w:r w:rsidR="00B021FC" w:rsidRPr="00A92A19">
        <w:rPr>
          <w:lang w:val="es-MX"/>
        </w:rPr>
        <w:t>s</w:t>
      </w:r>
      <w:r w:rsidRPr="00A92A19">
        <w:rPr>
          <w:lang w:val="es-MX"/>
        </w:rPr>
        <w:t xml:space="preserve"> en l</w:t>
      </w:r>
      <w:r w:rsidR="00B021FC" w:rsidRPr="00A92A19">
        <w:rPr>
          <w:lang w:val="es-MX"/>
        </w:rPr>
        <w:t>os</w:t>
      </w:r>
      <w:r w:rsidRPr="00A92A19">
        <w:rPr>
          <w:lang w:val="es-MX"/>
        </w:rPr>
        <w:t xml:space="preserve"> que est</w:t>
      </w:r>
      <w:r w:rsidR="005B22FA" w:rsidRPr="00A92A19">
        <w:rPr>
          <w:lang w:val="es-MX"/>
        </w:rPr>
        <w:t>uvieron</w:t>
      </w:r>
      <w:r w:rsidRPr="00A92A19">
        <w:rPr>
          <w:lang w:val="es-MX"/>
        </w:rPr>
        <w:t xml:space="preserve"> involucrado</w:t>
      </w:r>
      <w:r w:rsidR="00B021FC" w:rsidRPr="00A92A19">
        <w:rPr>
          <w:lang w:val="es-MX"/>
        </w:rPr>
        <w:t>s</w:t>
      </w:r>
      <w:r w:rsidRPr="00A92A19">
        <w:rPr>
          <w:lang w:val="es-MX"/>
        </w:rPr>
        <w:t xml:space="preserve"> conductor</w:t>
      </w:r>
      <w:r w:rsidR="00B021FC" w:rsidRPr="00A92A19">
        <w:rPr>
          <w:lang w:val="es-MX"/>
        </w:rPr>
        <w:t>es</w:t>
      </w:r>
      <w:r w:rsidRPr="00A92A19">
        <w:rPr>
          <w:lang w:val="es-MX"/>
        </w:rPr>
        <w:t xml:space="preserve"> con una concentración de alcohol en la sangre superior al límite </w:t>
      </w:r>
      <w:r w:rsidR="00471F56" w:rsidRPr="00A92A19">
        <w:rPr>
          <w:lang w:val="es-MX"/>
        </w:rPr>
        <w:t>de .08</w:t>
      </w:r>
      <w:r w:rsidRPr="00A92A19">
        <w:rPr>
          <w:lang w:val="es-MX"/>
        </w:rPr>
        <w:t>.</w:t>
      </w:r>
    </w:p>
    <w:p w14:paraId="5A038E94" w14:textId="77777777" w:rsidR="005C7395" w:rsidRDefault="005C7395" w:rsidP="004C0EA7">
      <w:pPr>
        <w:pStyle w:val="Standard"/>
        <w:spacing w:after="240"/>
        <w:rPr>
          <w:lang w:val="es-MX"/>
        </w:rPr>
      </w:pPr>
      <w:r>
        <w:rPr>
          <w:lang w:val="es-MX"/>
        </w:rPr>
        <w:t>Esta época del año es especialmente peligrosa. Tan solo en diciembre de</w:t>
      </w:r>
      <w:r w:rsidR="004707A7">
        <w:rPr>
          <w:lang w:val="es-MX"/>
        </w:rPr>
        <w:t>l</w:t>
      </w:r>
      <w:r>
        <w:rPr>
          <w:lang w:val="es-MX"/>
        </w:rPr>
        <w:t xml:space="preserve"> </w:t>
      </w:r>
      <w:r w:rsidR="00877C5C">
        <w:rPr>
          <w:lang w:val="es-MX"/>
        </w:rPr>
        <w:t>2015</w:t>
      </w:r>
      <w:r>
        <w:rPr>
          <w:lang w:val="es-MX"/>
        </w:rPr>
        <w:t xml:space="preserve">, </w:t>
      </w:r>
      <w:r w:rsidR="00B22FD6">
        <w:rPr>
          <w:lang w:val="es-MX"/>
        </w:rPr>
        <w:t>murieron</w:t>
      </w:r>
      <w:r w:rsidR="00724B50">
        <w:rPr>
          <w:lang w:val="es-MX"/>
        </w:rPr>
        <w:t xml:space="preserve"> </w:t>
      </w:r>
      <w:r w:rsidR="00877C5C">
        <w:rPr>
          <w:lang w:val="es-MX"/>
        </w:rPr>
        <w:t xml:space="preserve">840 </w:t>
      </w:r>
      <w:r>
        <w:rPr>
          <w:lang w:val="es-MX"/>
        </w:rPr>
        <w:t xml:space="preserve">personas en choques que </w:t>
      </w:r>
      <w:r w:rsidR="004707A7">
        <w:rPr>
          <w:lang w:val="es-MX"/>
        </w:rPr>
        <w:t>involucr</w:t>
      </w:r>
      <w:r w:rsidR="00877C5C">
        <w:rPr>
          <w:lang w:val="es-MX"/>
        </w:rPr>
        <w:t>aro</w:t>
      </w:r>
      <w:r w:rsidR="00724B50">
        <w:rPr>
          <w:lang w:val="es-MX"/>
        </w:rPr>
        <w:t>n</w:t>
      </w:r>
      <w:r w:rsidR="00877C5C">
        <w:rPr>
          <w:lang w:val="es-MX"/>
        </w:rPr>
        <w:t xml:space="preserve"> </w:t>
      </w:r>
      <w:r>
        <w:rPr>
          <w:lang w:val="es-MX"/>
        </w:rPr>
        <w:t>por lo menos a un conductor borracho o conductor de motocicleta.</w:t>
      </w:r>
    </w:p>
    <w:p w14:paraId="5581B774" w14:textId="77777777" w:rsidR="005C7395" w:rsidRPr="00EA7BB3" w:rsidRDefault="005C7395" w:rsidP="004C0EA7">
      <w:pPr>
        <w:pStyle w:val="Standard"/>
        <w:spacing w:after="240"/>
        <w:rPr>
          <w:lang w:val="es-MX"/>
        </w:rPr>
      </w:pPr>
      <w:r w:rsidRPr="00A92A19">
        <w:rPr>
          <w:lang w:val="es-MX"/>
        </w:rPr>
        <w:lastRenderedPageBreak/>
        <w:t>“Manejar y tomar</w:t>
      </w:r>
      <w:r>
        <w:rPr>
          <w:lang w:val="es-MX"/>
        </w:rPr>
        <w:t xml:space="preserve"> nunca se deben mezclar, </w:t>
      </w:r>
      <w:r w:rsidR="004707A7">
        <w:rPr>
          <w:lang w:val="es-MX"/>
        </w:rPr>
        <w:t>por lo tanto</w:t>
      </w:r>
      <w:r>
        <w:rPr>
          <w:lang w:val="es-MX"/>
        </w:rPr>
        <w:t xml:space="preserve"> queremos que todos planeen un viaje </w:t>
      </w:r>
      <w:r w:rsidR="004707A7">
        <w:rPr>
          <w:lang w:val="es-MX"/>
        </w:rPr>
        <w:t xml:space="preserve">seguro y </w:t>
      </w:r>
      <w:r>
        <w:rPr>
          <w:lang w:val="es-MX"/>
        </w:rPr>
        <w:t xml:space="preserve">sobrio antes de que estén celebrando las fiestas con alcohol”, dijo </w:t>
      </w:r>
      <w:r w:rsidRPr="005C7395">
        <w:rPr>
          <w:b/>
          <w:lang w:val="es-MX"/>
        </w:rPr>
        <w:t>[Funcionario local</w:t>
      </w:r>
      <w:r>
        <w:rPr>
          <w:b/>
          <w:lang w:val="es-MX"/>
        </w:rPr>
        <w:t>]</w:t>
      </w:r>
      <w:r>
        <w:rPr>
          <w:lang w:val="es-MX"/>
        </w:rPr>
        <w:t>. “No permitas convertirte en una estadística más por no planear con anticipación”.</w:t>
      </w:r>
    </w:p>
    <w:p w14:paraId="6C67C85C" w14:textId="77777777" w:rsidR="00DB21EE" w:rsidRDefault="00EA3693" w:rsidP="003239E1">
      <w:pPr>
        <w:pStyle w:val="Standard"/>
        <w:spacing w:after="240"/>
        <w:rPr>
          <w:lang w:val="es-MX"/>
        </w:rPr>
      </w:pPr>
      <w:r>
        <w:rPr>
          <w:lang w:val="es-MX"/>
        </w:rPr>
        <w:t xml:space="preserve">Esta temporada festiva, </w:t>
      </w:r>
      <w:r w:rsidRPr="005C7395">
        <w:rPr>
          <w:b/>
          <w:lang w:val="es-MX"/>
        </w:rPr>
        <w:t>[</w:t>
      </w:r>
      <w:r>
        <w:rPr>
          <w:b/>
          <w:lang w:val="es-MX"/>
        </w:rPr>
        <w:t xml:space="preserve">Organización </w:t>
      </w:r>
      <w:r w:rsidR="00724B50">
        <w:rPr>
          <w:b/>
          <w:lang w:val="es-MX"/>
        </w:rPr>
        <w:t xml:space="preserve">de policía </w:t>
      </w:r>
      <w:r>
        <w:rPr>
          <w:b/>
          <w:lang w:val="es-MX"/>
        </w:rPr>
        <w:t xml:space="preserve">local] </w:t>
      </w:r>
      <w:r>
        <w:rPr>
          <w:lang w:val="es-MX"/>
        </w:rPr>
        <w:t>y NHTSA te invitan a que designes a un conductor sobrio</w:t>
      </w:r>
      <w:r w:rsidR="00B27431">
        <w:rPr>
          <w:lang w:val="es-MX"/>
        </w:rPr>
        <w:t xml:space="preserve"> antes de comenzar a tomar. </w:t>
      </w:r>
      <w:r w:rsidR="00B27431" w:rsidRPr="00A92A19">
        <w:rPr>
          <w:lang w:val="es-MX"/>
        </w:rPr>
        <w:t xml:space="preserve">Si </w:t>
      </w:r>
      <w:r w:rsidR="004707A7" w:rsidRPr="00A92A19">
        <w:rPr>
          <w:lang w:val="es-MX"/>
        </w:rPr>
        <w:t xml:space="preserve">piensas </w:t>
      </w:r>
      <w:r w:rsidR="00B27431" w:rsidRPr="00A92A19">
        <w:rPr>
          <w:lang w:val="es-MX"/>
        </w:rPr>
        <w:t xml:space="preserve">tomar </w:t>
      </w:r>
      <w:r w:rsidR="004707A7" w:rsidRPr="00A92A19">
        <w:rPr>
          <w:lang w:val="es-MX"/>
        </w:rPr>
        <w:t xml:space="preserve">aunque sea </w:t>
      </w:r>
      <w:r w:rsidR="00B27431" w:rsidRPr="00A92A19">
        <w:rPr>
          <w:lang w:val="es-MX"/>
        </w:rPr>
        <w:t xml:space="preserve">un poco, </w:t>
      </w:r>
      <w:r w:rsidR="004707A7" w:rsidRPr="00A92A19">
        <w:rPr>
          <w:lang w:val="es-MX"/>
        </w:rPr>
        <w:t>piens</w:t>
      </w:r>
      <w:r w:rsidR="00605F03" w:rsidRPr="00A92A19">
        <w:rPr>
          <w:lang w:val="es-MX"/>
        </w:rPr>
        <w:t>a también en</w:t>
      </w:r>
      <w:r w:rsidR="004707A7" w:rsidRPr="00A92A19">
        <w:rPr>
          <w:lang w:val="es-MX"/>
        </w:rPr>
        <w:t xml:space="preserve"> que </w:t>
      </w:r>
      <w:r w:rsidR="00605F03" w:rsidRPr="00A92A19">
        <w:rPr>
          <w:lang w:val="es-MX"/>
        </w:rPr>
        <w:t xml:space="preserve">no </w:t>
      </w:r>
      <w:r w:rsidR="004707A7" w:rsidRPr="00A92A19">
        <w:rPr>
          <w:lang w:val="es-MX"/>
        </w:rPr>
        <w:t xml:space="preserve">vas </w:t>
      </w:r>
      <w:r w:rsidR="00B27431" w:rsidRPr="00A92A19">
        <w:rPr>
          <w:lang w:val="es-MX"/>
        </w:rPr>
        <w:t>manejar.</w:t>
      </w:r>
      <w:r w:rsidR="004707A7" w:rsidRPr="00A92A19">
        <w:rPr>
          <w:lang w:val="es-MX"/>
        </w:rPr>
        <w:t xml:space="preserve"> ¡Planea!</w:t>
      </w:r>
    </w:p>
    <w:p w14:paraId="647E6EDA" w14:textId="77777777" w:rsidR="00B27431" w:rsidRPr="00EA7BB3" w:rsidRDefault="00B27431" w:rsidP="003239E1">
      <w:pPr>
        <w:pStyle w:val="Standard"/>
        <w:spacing w:after="240"/>
        <w:rPr>
          <w:lang w:val="es-MX"/>
        </w:rPr>
      </w:pPr>
      <w:r>
        <w:rPr>
          <w:lang w:val="es-MX"/>
        </w:rPr>
        <w:t>Recuerda estos consejos para evitar un DUI y mantener seguras nuestras carreteras:</w:t>
      </w:r>
    </w:p>
    <w:p w14:paraId="616F7DBB" w14:textId="77777777" w:rsidR="00B27431" w:rsidRPr="00A92A19" w:rsidRDefault="00AA567F" w:rsidP="004C0EA7">
      <w:pPr>
        <w:pStyle w:val="Standard"/>
        <w:numPr>
          <w:ilvl w:val="0"/>
          <w:numId w:val="10"/>
        </w:numPr>
        <w:spacing w:after="240"/>
        <w:rPr>
          <w:lang w:val="es-MX"/>
        </w:rPr>
      </w:pPr>
      <w:r>
        <w:rPr>
          <w:lang w:val="es-MX"/>
        </w:rPr>
        <w:t>Una sola</w:t>
      </w:r>
      <w:r w:rsidR="00B27431">
        <w:rPr>
          <w:lang w:val="es-MX"/>
        </w:rPr>
        <w:t xml:space="preserve"> bebida puede deteriorar tu juicio y tu tiempo de reacción</w:t>
      </w:r>
      <w:r>
        <w:rPr>
          <w:lang w:val="es-MX"/>
        </w:rPr>
        <w:t>,</w:t>
      </w:r>
      <w:r w:rsidR="00B27431">
        <w:rPr>
          <w:lang w:val="es-MX"/>
        </w:rPr>
        <w:t xml:space="preserve"> y aumentar el riesgo de ser arrestado por manejar borrach</w:t>
      </w:r>
      <w:r w:rsidR="00B27431" w:rsidRPr="00A92A19">
        <w:rPr>
          <w:lang w:val="es-MX"/>
        </w:rPr>
        <w:t xml:space="preserve">o o </w:t>
      </w:r>
      <w:r w:rsidR="00605F03" w:rsidRPr="00A92A19">
        <w:rPr>
          <w:lang w:val="es-MX"/>
        </w:rPr>
        <w:t xml:space="preserve">causar un </w:t>
      </w:r>
      <w:r w:rsidR="00B27431" w:rsidRPr="00A92A19">
        <w:rPr>
          <w:lang w:val="es-MX"/>
        </w:rPr>
        <w:t>cho</w:t>
      </w:r>
      <w:r w:rsidR="00605F03" w:rsidRPr="00A92A19">
        <w:rPr>
          <w:lang w:val="es-MX"/>
        </w:rPr>
        <w:t>que</w:t>
      </w:r>
      <w:r w:rsidR="00B27431" w:rsidRPr="00A92A19">
        <w:rPr>
          <w:lang w:val="es-MX"/>
        </w:rPr>
        <w:t>.</w:t>
      </w:r>
    </w:p>
    <w:p w14:paraId="0D37554A" w14:textId="77777777" w:rsidR="00B27431" w:rsidRDefault="00B27431" w:rsidP="004C0EA7">
      <w:pPr>
        <w:pStyle w:val="Standard"/>
        <w:numPr>
          <w:ilvl w:val="0"/>
          <w:numId w:val="10"/>
        </w:numPr>
        <w:spacing w:after="240"/>
        <w:rPr>
          <w:lang w:val="es-MX"/>
        </w:rPr>
      </w:pPr>
      <w:r w:rsidRPr="00A92A19">
        <w:rPr>
          <w:lang w:val="es-MX"/>
        </w:rPr>
        <w:t>Si vas a tomar, no p</w:t>
      </w:r>
      <w:r w:rsidR="00AA567F" w:rsidRPr="00A92A19">
        <w:rPr>
          <w:lang w:val="es-MX"/>
        </w:rPr>
        <w:t>ienses</w:t>
      </w:r>
      <w:r w:rsidRPr="00A92A19">
        <w:rPr>
          <w:lang w:val="es-MX"/>
        </w:rPr>
        <w:t xml:space="preserve"> manejar. </w:t>
      </w:r>
      <w:r w:rsidR="00605F03" w:rsidRPr="00A92A19">
        <w:rPr>
          <w:lang w:val="es-MX"/>
        </w:rPr>
        <w:t>Haz</w:t>
      </w:r>
      <w:r w:rsidR="00605F03">
        <w:rPr>
          <w:lang w:val="es-MX"/>
        </w:rPr>
        <w:t xml:space="preserve"> planes </w:t>
      </w:r>
      <w:r>
        <w:rPr>
          <w:lang w:val="es-MX"/>
        </w:rPr>
        <w:t>con anticipación, designa a un conductor sobrio antes de que comience la fiesta.</w:t>
      </w:r>
    </w:p>
    <w:p w14:paraId="1ECFB002" w14:textId="77777777" w:rsidR="00B27431" w:rsidRPr="00B27431" w:rsidRDefault="00B27431" w:rsidP="00B27431">
      <w:pPr>
        <w:pStyle w:val="Standard"/>
        <w:numPr>
          <w:ilvl w:val="0"/>
          <w:numId w:val="10"/>
        </w:numPr>
        <w:spacing w:after="240"/>
        <w:rPr>
          <w:lang w:val="es-MX"/>
        </w:rPr>
      </w:pPr>
      <w:r>
        <w:rPr>
          <w:lang w:val="es-MX"/>
        </w:rPr>
        <w:t xml:space="preserve">Si has estado tomando, no manejes, incluso una distancia corta. Llama un taxi, </w:t>
      </w:r>
      <w:r w:rsidR="00AA567F">
        <w:rPr>
          <w:lang w:val="es-MX"/>
        </w:rPr>
        <w:t xml:space="preserve">a </w:t>
      </w:r>
      <w:r>
        <w:rPr>
          <w:lang w:val="es-MX"/>
        </w:rPr>
        <w:t>un amigo o familiar sobrio o utiliza el transporte público</w:t>
      </w:r>
      <w:r w:rsidR="0007053D">
        <w:rPr>
          <w:lang w:val="es-MX"/>
        </w:rPr>
        <w:t>,</w:t>
      </w:r>
      <w:r>
        <w:rPr>
          <w:lang w:val="es-MX"/>
        </w:rPr>
        <w:t xml:space="preserve"> o </w:t>
      </w:r>
      <w:r w:rsidRPr="00B27431">
        <w:rPr>
          <w:b/>
          <w:lang w:val="es-MX"/>
        </w:rPr>
        <w:t>[insertar las especificaciones de tu programa local de conductor sobrio]</w:t>
      </w:r>
      <w:r>
        <w:rPr>
          <w:lang w:val="es-MX"/>
        </w:rPr>
        <w:t xml:space="preserve">. También, </w:t>
      </w:r>
      <w:r w:rsidR="00AA567F">
        <w:rPr>
          <w:lang w:val="es-MX"/>
        </w:rPr>
        <w:t xml:space="preserve">puedes usar </w:t>
      </w:r>
      <w:r>
        <w:rPr>
          <w:lang w:val="es-MX"/>
        </w:rPr>
        <w:t xml:space="preserve">la aplicación SaferRide de NHTSA, que </w:t>
      </w:r>
      <w:r w:rsidR="00AA567F">
        <w:rPr>
          <w:lang w:val="es-MX"/>
        </w:rPr>
        <w:t xml:space="preserve">te </w:t>
      </w:r>
      <w:r>
        <w:rPr>
          <w:lang w:val="es-MX"/>
        </w:rPr>
        <w:t xml:space="preserve">permite llamar un taxi </w:t>
      </w:r>
      <w:r w:rsidRPr="00A92A19">
        <w:rPr>
          <w:lang w:val="es-MX"/>
        </w:rPr>
        <w:t>o</w:t>
      </w:r>
      <w:r>
        <w:rPr>
          <w:lang w:val="es-MX"/>
        </w:rPr>
        <w:t xml:space="preserve"> a un amigo </w:t>
      </w:r>
      <w:r w:rsidR="00605F03">
        <w:rPr>
          <w:lang w:val="es-MX"/>
        </w:rPr>
        <w:t xml:space="preserve">e </w:t>
      </w:r>
      <w:r>
        <w:rPr>
          <w:lang w:val="es-MX"/>
        </w:rPr>
        <w:t xml:space="preserve">identifica </w:t>
      </w:r>
      <w:r w:rsidR="00AA567F">
        <w:rPr>
          <w:lang w:val="es-MX"/>
        </w:rPr>
        <w:t>t</w:t>
      </w:r>
      <w:r>
        <w:rPr>
          <w:lang w:val="es-MX"/>
        </w:rPr>
        <w:t xml:space="preserve">u ubicación para que </w:t>
      </w:r>
      <w:r w:rsidR="00AA567F">
        <w:rPr>
          <w:lang w:val="es-MX"/>
        </w:rPr>
        <w:t xml:space="preserve">te </w:t>
      </w:r>
      <w:r>
        <w:rPr>
          <w:lang w:val="es-MX"/>
        </w:rPr>
        <w:t>pueda</w:t>
      </w:r>
      <w:r w:rsidR="00605F03">
        <w:rPr>
          <w:lang w:val="es-MX"/>
        </w:rPr>
        <w:t>n</w:t>
      </w:r>
      <w:r>
        <w:rPr>
          <w:lang w:val="es-MX"/>
        </w:rPr>
        <w:t xml:space="preserve"> recoger.</w:t>
      </w:r>
    </w:p>
    <w:p w14:paraId="209FF214" w14:textId="77777777" w:rsidR="00B27431" w:rsidRDefault="00B27431" w:rsidP="00B27431">
      <w:pPr>
        <w:pStyle w:val="Standard"/>
        <w:numPr>
          <w:ilvl w:val="0"/>
          <w:numId w:val="10"/>
        </w:numPr>
        <w:spacing w:after="240"/>
        <w:rPr>
          <w:lang w:val="es-MX"/>
        </w:rPr>
      </w:pPr>
      <w:r>
        <w:rPr>
          <w:lang w:val="es-MX"/>
        </w:rPr>
        <w:t xml:space="preserve">Ayuda a que los demás sean responsables. Si ves a alguien que crees que va a manejar entonado, toma sus llaves, llévalo a casa o ayúdalo a que </w:t>
      </w:r>
      <w:r w:rsidR="00BB017E">
        <w:rPr>
          <w:lang w:val="es-MX"/>
        </w:rPr>
        <w:t xml:space="preserve">programe </w:t>
      </w:r>
      <w:r>
        <w:rPr>
          <w:lang w:val="es-MX"/>
        </w:rPr>
        <w:t>un viaje seguro a casa.</w:t>
      </w:r>
    </w:p>
    <w:p w14:paraId="3316A955" w14:textId="77777777" w:rsidR="00B40DB8" w:rsidRPr="00EA7BB3" w:rsidRDefault="008644A2" w:rsidP="00B27431">
      <w:pPr>
        <w:pStyle w:val="Standard"/>
        <w:numPr>
          <w:ilvl w:val="0"/>
          <w:numId w:val="10"/>
        </w:numPr>
        <w:spacing w:after="240"/>
        <w:rPr>
          <w:lang w:val="es-MX"/>
        </w:rPr>
      </w:pPr>
      <w:r>
        <w:rPr>
          <w:lang w:val="es-MX"/>
        </w:rPr>
        <w:t xml:space="preserve">Si ves a alguien en el camino que parece estar intoxicado, contacta a la policía cuando sea seguro hacerlo. </w:t>
      </w:r>
      <w:r w:rsidR="00B27431">
        <w:rPr>
          <w:lang w:val="es-MX"/>
        </w:rPr>
        <w:t xml:space="preserve">Tus acciones pueden </w:t>
      </w:r>
      <w:r>
        <w:rPr>
          <w:lang w:val="es-MX"/>
        </w:rPr>
        <w:t xml:space="preserve">ayudar a </w:t>
      </w:r>
      <w:r w:rsidR="00B27431">
        <w:rPr>
          <w:lang w:val="es-MX"/>
        </w:rPr>
        <w:t>salvar una vida</w:t>
      </w:r>
      <w:r w:rsidR="002749C5">
        <w:rPr>
          <w:lang w:val="es-MX"/>
        </w:rPr>
        <w:t>.</w:t>
      </w:r>
    </w:p>
    <w:p w14:paraId="076AE0F9" w14:textId="77777777" w:rsidR="008644A2" w:rsidRDefault="008644A2" w:rsidP="004C0EA7">
      <w:pPr>
        <w:pStyle w:val="Standard"/>
        <w:spacing w:after="240"/>
        <w:rPr>
          <w:lang w:val="es-MX"/>
        </w:rPr>
      </w:pPr>
      <w:r>
        <w:rPr>
          <w:lang w:val="es-MX"/>
        </w:rPr>
        <w:t xml:space="preserve">Recuerda ir a lo seguro durante esta temporada festiva y siempre planear un </w:t>
      </w:r>
      <w:r w:rsidR="0007053D">
        <w:rPr>
          <w:lang w:val="es-MX"/>
        </w:rPr>
        <w:t xml:space="preserve">regreso a casa </w:t>
      </w:r>
      <w:r>
        <w:rPr>
          <w:lang w:val="es-MX"/>
        </w:rPr>
        <w:t>sobrio</w:t>
      </w:r>
      <w:r w:rsidR="00B22FD6">
        <w:rPr>
          <w:lang w:val="es-MX"/>
        </w:rPr>
        <w:t xml:space="preserve"> </w:t>
      </w:r>
      <w:r>
        <w:rPr>
          <w:lang w:val="es-MX"/>
        </w:rPr>
        <w:t xml:space="preserve">antes de que comiencen las festividades. Si </w:t>
      </w:r>
      <w:r w:rsidRPr="00A92A19">
        <w:rPr>
          <w:lang w:val="es-MX"/>
        </w:rPr>
        <w:t xml:space="preserve">estás </w:t>
      </w:r>
      <w:r w:rsidR="00605F03" w:rsidRPr="00A92A19">
        <w:rPr>
          <w:lang w:val="es-MX"/>
        </w:rPr>
        <w:t>entonado</w:t>
      </w:r>
      <w:r w:rsidRPr="00A92A19">
        <w:rPr>
          <w:lang w:val="es-MX"/>
        </w:rPr>
        <w:t>, no</w:t>
      </w:r>
      <w:r>
        <w:rPr>
          <w:lang w:val="es-MX"/>
        </w:rPr>
        <w:t xml:space="preserve"> manejes. </w:t>
      </w:r>
      <w:r w:rsidRPr="008644A2">
        <w:rPr>
          <w:i/>
          <w:lang w:val="es-MX"/>
        </w:rPr>
        <w:t>Manejar entonado es manejar borracho</w:t>
      </w:r>
      <w:r>
        <w:rPr>
          <w:lang w:val="es-MX"/>
        </w:rPr>
        <w:t>.</w:t>
      </w:r>
    </w:p>
    <w:p w14:paraId="2A4561B0" w14:textId="3701B15E" w:rsidR="00532B0B" w:rsidRPr="00EA7BB3" w:rsidRDefault="00D42DF7" w:rsidP="004C0EA7">
      <w:pPr>
        <w:pStyle w:val="Standard"/>
        <w:spacing w:after="240"/>
        <w:rPr>
          <w:sz w:val="23"/>
          <w:szCs w:val="23"/>
          <w:lang w:val="es-MX"/>
        </w:rPr>
      </w:pPr>
      <w:r>
        <w:rPr>
          <w:lang w:val="es-MX"/>
        </w:rPr>
        <w:t>Para más información</w:t>
      </w:r>
      <w:r w:rsidR="00B40DB8" w:rsidRPr="00EA7BB3">
        <w:rPr>
          <w:lang w:val="es-MX"/>
        </w:rPr>
        <w:t>, visit</w:t>
      </w:r>
      <w:r>
        <w:rPr>
          <w:lang w:val="es-MX"/>
        </w:rPr>
        <w:t>a</w:t>
      </w:r>
      <w:r w:rsidR="00B40DB8" w:rsidRPr="00EA7BB3">
        <w:rPr>
          <w:lang w:val="es-MX"/>
        </w:rPr>
        <w:t xml:space="preserve"> </w:t>
      </w:r>
      <w:hyperlink r:id="rId12" w:history="1">
        <w:r w:rsidR="00B40DB8" w:rsidRPr="00EA7BB3">
          <w:rPr>
            <w:rStyle w:val="Hyperlink"/>
            <w:lang w:val="es-MX"/>
          </w:rPr>
          <w:t>www.trafficsafetymarketing.gov</w:t>
        </w:r>
      </w:hyperlink>
      <w:r w:rsidR="00B40DB8" w:rsidRPr="00EA7BB3">
        <w:rPr>
          <w:sz w:val="22"/>
          <w:szCs w:val="22"/>
          <w:lang w:val="es-MX"/>
        </w:rPr>
        <w:t>.</w:t>
      </w:r>
      <w:r w:rsidR="00B40DB8" w:rsidRPr="00EA7BB3">
        <w:rPr>
          <w:sz w:val="23"/>
          <w:szCs w:val="23"/>
          <w:lang w:val="es-MX"/>
        </w:rPr>
        <w:t xml:space="preserve"> </w:t>
      </w:r>
      <w:r w:rsidR="00F07A27" w:rsidRPr="00EA7BB3"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1941BF" wp14:editId="74FC092F">
                <wp:simplePos x="0" y="0"/>
                <wp:positionH relativeFrom="column">
                  <wp:posOffset>4062730</wp:posOffset>
                </wp:positionH>
                <wp:positionV relativeFrom="paragraph">
                  <wp:posOffset>6522720</wp:posOffset>
                </wp:positionV>
                <wp:extent cx="2026920" cy="49149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26920" cy="4914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74DE577" w14:textId="77777777" w:rsidR="00705400" w:rsidRPr="004E4A5C" w:rsidRDefault="00705400" w:rsidP="00574EBF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9903g-082113-v1a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 w14:anchorId="451941BF" id="Text Box 4" o:spid="_x0000_s1027" type="#_x0000_t202" style="position:absolute;margin-left:319.9pt;margin-top:513.6pt;width:159.6pt;height:38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" fillcolor="window" stroked="f" strokeweight=".5pt">
                <v:path arrowok="t"/>
                <v:textbox>
                  <w:txbxContent>
                    <w:p w14:paraId="074DE577" w14:textId="77777777" w:rsidR="00705400" w:rsidRPr="004E4A5C" w:rsidRDefault="00705400" w:rsidP="00574EBF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9903g-082113-v1a</w:t>
                      </w:r>
                    </w:p>
                  </w:txbxContent>
                </v:textbox>
              </v:shape>
            </w:pict>
          </mc:Fallback>
        </mc:AlternateContent>
      </w:r>
    </w:p>
    <w:p w14:paraId="390C1A11" w14:textId="77777777" w:rsidR="00532B0B" w:rsidRPr="00EA7BB3" w:rsidRDefault="00532B0B" w:rsidP="00532B0B">
      <w:pPr>
        <w:rPr>
          <w:lang w:val="es-MX"/>
        </w:rPr>
      </w:pPr>
    </w:p>
    <w:p w14:paraId="2050C908" w14:textId="77777777" w:rsidR="00532B0B" w:rsidRPr="00EA7BB3" w:rsidRDefault="00532B0B" w:rsidP="00532B0B">
      <w:pPr>
        <w:rPr>
          <w:lang w:val="es-MX"/>
        </w:rPr>
      </w:pPr>
    </w:p>
    <w:p w14:paraId="563CFCFD" w14:textId="7CF02D88" w:rsidR="00574EBF" w:rsidRPr="00532B0B" w:rsidRDefault="008E711B" w:rsidP="00532B0B">
      <w:pPr>
        <w:tabs>
          <w:tab w:val="left" w:pos="8475"/>
        </w:tabs>
      </w:pPr>
      <w:r w:rsidRPr="00EA7BB3"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E16042A" wp14:editId="10D53037">
                <wp:simplePos x="0" y="0"/>
                <wp:positionH relativeFrom="column">
                  <wp:posOffset>3817088</wp:posOffset>
                </wp:positionH>
                <wp:positionV relativeFrom="paragraph">
                  <wp:posOffset>2227314</wp:posOffset>
                </wp:positionV>
                <wp:extent cx="2028825" cy="340995"/>
                <wp:effectExtent l="0" t="0" r="9525" b="190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243257" w14:textId="4474FD28" w:rsidR="00705400" w:rsidRPr="001528FA" w:rsidRDefault="008E711B" w:rsidP="00B40DB8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12167</w:t>
                            </w:r>
                            <w:r w:rsidR="0079644A"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-10</w:t>
                            </w:r>
                            <w:r w:rsidR="002741A6">
                              <w:rPr>
                                <w:sz w:val="16"/>
                                <w:szCs w:val="16"/>
                              </w:rPr>
                              <w:t>06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16"/>
                                <w:szCs w:val="16"/>
                              </w:rPr>
                              <w:t>16-v1</w:t>
                            </w:r>
                            <w:r w:rsidR="002741A6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300.55pt;margin-top:175.4pt;width:159.75pt;height:26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" stroked="f">
                <v:textbox>
                  <w:txbxContent>
                    <w:p w14:paraId="3C243257" w14:textId="4474FD28" w:rsidR="00705400" w:rsidRPr="001528FA" w:rsidRDefault="008E711B" w:rsidP="00B40DB8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12167</w:t>
                      </w:r>
                      <w:r w:rsidR="0079644A">
                        <w:rPr>
                          <w:sz w:val="16"/>
                          <w:szCs w:val="16"/>
                        </w:rPr>
                        <w:t>d</w:t>
                      </w:r>
                      <w:r>
                        <w:rPr>
                          <w:sz w:val="16"/>
                          <w:szCs w:val="16"/>
                        </w:rPr>
                        <w:t>-10</w:t>
                      </w:r>
                      <w:r w:rsidR="002741A6">
                        <w:rPr>
                          <w:sz w:val="16"/>
                          <w:szCs w:val="16"/>
                        </w:rPr>
                        <w:t>06</w:t>
                      </w:r>
                      <w:bookmarkStart w:id="1" w:name="_GoBack"/>
                      <w:bookmarkEnd w:id="1"/>
                      <w:r>
                        <w:rPr>
                          <w:sz w:val="16"/>
                          <w:szCs w:val="16"/>
                        </w:rPr>
                        <w:t>16-v1</w:t>
                      </w:r>
                      <w:r w:rsidR="002741A6">
                        <w:rPr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74EBF" w:rsidRPr="00532B0B" w:rsidSect="00DF0ABE">
      <w:footerReference w:type="default" r:id="rId13"/>
      <w:pgSz w:w="12240" w:h="15840"/>
      <w:pgMar w:top="1440" w:right="1440" w:bottom="129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B61A2" w14:textId="77777777" w:rsidR="00D361BF" w:rsidRDefault="00D361BF">
      <w:r>
        <w:separator/>
      </w:r>
    </w:p>
  </w:endnote>
  <w:endnote w:type="continuationSeparator" w:id="0">
    <w:p w14:paraId="55106149" w14:textId="77777777" w:rsidR="00D361BF" w:rsidRDefault="00D36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B65007" w14:textId="77777777" w:rsidR="00705400" w:rsidRDefault="0070540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741A6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0F07EF" w14:textId="77777777" w:rsidR="00D361BF" w:rsidRDefault="00D361BF">
      <w:r>
        <w:rPr>
          <w:color w:val="000000"/>
        </w:rPr>
        <w:separator/>
      </w:r>
    </w:p>
  </w:footnote>
  <w:footnote w:type="continuationSeparator" w:id="0">
    <w:p w14:paraId="30AE7071" w14:textId="77777777" w:rsidR="00D361BF" w:rsidRDefault="00D36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8A08F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E0E459D"/>
    <w:multiLevelType w:val="multilevel"/>
    <w:tmpl w:val="C62AB286"/>
    <w:styleLink w:val="WWNum3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23CF67BD"/>
    <w:multiLevelType w:val="hybridMultilevel"/>
    <w:tmpl w:val="F92CC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75D50FB"/>
    <w:multiLevelType w:val="multilevel"/>
    <w:tmpl w:val="E7589B42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3A0F186F"/>
    <w:multiLevelType w:val="multilevel"/>
    <w:tmpl w:val="041C212A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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Wingdings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Wingdings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>
    <w:nsid w:val="49992646"/>
    <w:multiLevelType w:val="multilevel"/>
    <w:tmpl w:val="259654AA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51586890"/>
    <w:multiLevelType w:val="multilevel"/>
    <w:tmpl w:val="5D24C8B0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>
    <w:nsid w:val="5B44105C"/>
    <w:multiLevelType w:val="multilevel"/>
    <w:tmpl w:val="86726244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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Wingdings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Wingdings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633A79A5"/>
    <w:multiLevelType w:val="hybridMultilevel"/>
    <w:tmpl w:val="F9E2F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CE154A"/>
    <w:multiLevelType w:val="multilevel"/>
    <w:tmpl w:val="BA56EC1E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5"/>
  </w:num>
  <w:num w:numId="8">
    <w:abstractNumId w:val="6"/>
  </w:num>
  <w:num w:numId="9">
    <w:abstractNumId w:val="2"/>
  </w:num>
  <w:num w:numId="10">
    <w:abstractNumId w:val="8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581"/>
    <w:rsid w:val="00024F4C"/>
    <w:rsid w:val="0007053D"/>
    <w:rsid w:val="000857A6"/>
    <w:rsid w:val="000A095F"/>
    <w:rsid w:val="000A1D93"/>
    <w:rsid w:val="000C14BF"/>
    <w:rsid w:val="000D3E7B"/>
    <w:rsid w:val="000D77D5"/>
    <w:rsid w:val="000F667B"/>
    <w:rsid w:val="00116657"/>
    <w:rsid w:val="00134503"/>
    <w:rsid w:val="0014210C"/>
    <w:rsid w:val="00145478"/>
    <w:rsid w:val="001656A7"/>
    <w:rsid w:val="00170D0E"/>
    <w:rsid w:val="00176164"/>
    <w:rsid w:val="001B5D8A"/>
    <w:rsid w:val="001D4A6A"/>
    <w:rsid w:val="001D4D6A"/>
    <w:rsid w:val="001D78AC"/>
    <w:rsid w:val="001E29AD"/>
    <w:rsid w:val="00211CD8"/>
    <w:rsid w:val="00216C1F"/>
    <w:rsid w:val="00217B2C"/>
    <w:rsid w:val="002315B4"/>
    <w:rsid w:val="002318B1"/>
    <w:rsid w:val="00241971"/>
    <w:rsid w:val="00242279"/>
    <w:rsid w:val="0024737E"/>
    <w:rsid w:val="00262450"/>
    <w:rsid w:val="00267C83"/>
    <w:rsid w:val="002741A6"/>
    <w:rsid w:val="002749C5"/>
    <w:rsid w:val="0028579C"/>
    <w:rsid w:val="002D1AF1"/>
    <w:rsid w:val="002D3E10"/>
    <w:rsid w:val="002D4F66"/>
    <w:rsid w:val="002F379D"/>
    <w:rsid w:val="00311EBF"/>
    <w:rsid w:val="003239E1"/>
    <w:rsid w:val="00327220"/>
    <w:rsid w:val="003558A3"/>
    <w:rsid w:val="003606B2"/>
    <w:rsid w:val="00391ECB"/>
    <w:rsid w:val="003960E0"/>
    <w:rsid w:val="00396DF2"/>
    <w:rsid w:val="003B57FB"/>
    <w:rsid w:val="003C2D5D"/>
    <w:rsid w:val="003C7762"/>
    <w:rsid w:val="003D1401"/>
    <w:rsid w:val="003E680A"/>
    <w:rsid w:val="003F4FA4"/>
    <w:rsid w:val="00414652"/>
    <w:rsid w:val="00422897"/>
    <w:rsid w:val="00441767"/>
    <w:rsid w:val="00444E65"/>
    <w:rsid w:val="00450087"/>
    <w:rsid w:val="00460777"/>
    <w:rsid w:val="004707A7"/>
    <w:rsid w:val="00471F56"/>
    <w:rsid w:val="004B2CE6"/>
    <w:rsid w:val="004C0EA7"/>
    <w:rsid w:val="004D452E"/>
    <w:rsid w:val="004E0E96"/>
    <w:rsid w:val="004F0C1E"/>
    <w:rsid w:val="00506ACC"/>
    <w:rsid w:val="00532B0B"/>
    <w:rsid w:val="00537EA1"/>
    <w:rsid w:val="00546FAC"/>
    <w:rsid w:val="00566F41"/>
    <w:rsid w:val="00574EBF"/>
    <w:rsid w:val="0058063B"/>
    <w:rsid w:val="00581E52"/>
    <w:rsid w:val="005A7029"/>
    <w:rsid w:val="005B22FA"/>
    <w:rsid w:val="005C1261"/>
    <w:rsid w:val="005C7395"/>
    <w:rsid w:val="005D1C37"/>
    <w:rsid w:val="005F162C"/>
    <w:rsid w:val="00600B29"/>
    <w:rsid w:val="00603581"/>
    <w:rsid w:val="006037B0"/>
    <w:rsid w:val="00604440"/>
    <w:rsid w:val="0060542F"/>
    <w:rsid w:val="00605F03"/>
    <w:rsid w:val="00614476"/>
    <w:rsid w:val="00622432"/>
    <w:rsid w:val="00631D6C"/>
    <w:rsid w:val="0065401D"/>
    <w:rsid w:val="00661627"/>
    <w:rsid w:val="00664E42"/>
    <w:rsid w:val="006654BE"/>
    <w:rsid w:val="00676C6D"/>
    <w:rsid w:val="00683398"/>
    <w:rsid w:val="006B737E"/>
    <w:rsid w:val="006D4B4D"/>
    <w:rsid w:val="00705400"/>
    <w:rsid w:val="0071089D"/>
    <w:rsid w:val="00722A52"/>
    <w:rsid w:val="00724B50"/>
    <w:rsid w:val="00727752"/>
    <w:rsid w:val="00731F36"/>
    <w:rsid w:val="00737BE9"/>
    <w:rsid w:val="00747B0D"/>
    <w:rsid w:val="0076068E"/>
    <w:rsid w:val="00761164"/>
    <w:rsid w:val="00761D57"/>
    <w:rsid w:val="00765114"/>
    <w:rsid w:val="007807AE"/>
    <w:rsid w:val="0079644A"/>
    <w:rsid w:val="007974ED"/>
    <w:rsid w:val="007A42B3"/>
    <w:rsid w:val="007D6E4F"/>
    <w:rsid w:val="007E74D5"/>
    <w:rsid w:val="007F5840"/>
    <w:rsid w:val="008125C0"/>
    <w:rsid w:val="008225DA"/>
    <w:rsid w:val="008318D0"/>
    <w:rsid w:val="00844E4E"/>
    <w:rsid w:val="008644A2"/>
    <w:rsid w:val="00877C5C"/>
    <w:rsid w:val="008A6290"/>
    <w:rsid w:val="008B2011"/>
    <w:rsid w:val="008C3A81"/>
    <w:rsid w:val="008C6A3C"/>
    <w:rsid w:val="008E711B"/>
    <w:rsid w:val="0092364A"/>
    <w:rsid w:val="009406FF"/>
    <w:rsid w:val="0096744A"/>
    <w:rsid w:val="00985CD4"/>
    <w:rsid w:val="0098604A"/>
    <w:rsid w:val="00986686"/>
    <w:rsid w:val="00997590"/>
    <w:rsid w:val="009979B7"/>
    <w:rsid w:val="009A596F"/>
    <w:rsid w:val="009B3927"/>
    <w:rsid w:val="00A03943"/>
    <w:rsid w:val="00A2242F"/>
    <w:rsid w:val="00A327AA"/>
    <w:rsid w:val="00A40232"/>
    <w:rsid w:val="00A41B2A"/>
    <w:rsid w:val="00A86EBA"/>
    <w:rsid w:val="00A92A19"/>
    <w:rsid w:val="00A95B5E"/>
    <w:rsid w:val="00AA567F"/>
    <w:rsid w:val="00AB0D13"/>
    <w:rsid w:val="00B021FC"/>
    <w:rsid w:val="00B179F9"/>
    <w:rsid w:val="00B22FD6"/>
    <w:rsid w:val="00B27431"/>
    <w:rsid w:val="00B40DB8"/>
    <w:rsid w:val="00B4104A"/>
    <w:rsid w:val="00B42E5D"/>
    <w:rsid w:val="00B43C09"/>
    <w:rsid w:val="00B565B2"/>
    <w:rsid w:val="00B61210"/>
    <w:rsid w:val="00B66261"/>
    <w:rsid w:val="00B67EA5"/>
    <w:rsid w:val="00B94566"/>
    <w:rsid w:val="00BA3B99"/>
    <w:rsid w:val="00BA76EC"/>
    <w:rsid w:val="00BB017E"/>
    <w:rsid w:val="00BB59A3"/>
    <w:rsid w:val="00BB6D0B"/>
    <w:rsid w:val="00BC1D2D"/>
    <w:rsid w:val="00BC3837"/>
    <w:rsid w:val="00BD37E3"/>
    <w:rsid w:val="00BF62D2"/>
    <w:rsid w:val="00C126B7"/>
    <w:rsid w:val="00C22325"/>
    <w:rsid w:val="00C36B15"/>
    <w:rsid w:val="00C67894"/>
    <w:rsid w:val="00C93A79"/>
    <w:rsid w:val="00CA2B79"/>
    <w:rsid w:val="00CA7492"/>
    <w:rsid w:val="00CC7E4D"/>
    <w:rsid w:val="00CE5236"/>
    <w:rsid w:val="00CF7ACF"/>
    <w:rsid w:val="00D01929"/>
    <w:rsid w:val="00D03403"/>
    <w:rsid w:val="00D134F9"/>
    <w:rsid w:val="00D231B5"/>
    <w:rsid w:val="00D361BF"/>
    <w:rsid w:val="00D42DF7"/>
    <w:rsid w:val="00D441A0"/>
    <w:rsid w:val="00D455B4"/>
    <w:rsid w:val="00D51043"/>
    <w:rsid w:val="00D51CA7"/>
    <w:rsid w:val="00D7118F"/>
    <w:rsid w:val="00D7704A"/>
    <w:rsid w:val="00D96C31"/>
    <w:rsid w:val="00D97FB2"/>
    <w:rsid w:val="00DA59D8"/>
    <w:rsid w:val="00DB1A4A"/>
    <w:rsid w:val="00DB21EE"/>
    <w:rsid w:val="00DB56AE"/>
    <w:rsid w:val="00DC4710"/>
    <w:rsid w:val="00DD7C29"/>
    <w:rsid w:val="00DF0ABE"/>
    <w:rsid w:val="00DF28B1"/>
    <w:rsid w:val="00DF3262"/>
    <w:rsid w:val="00E003F8"/>
    <w:rsid w:val="00E072DC"/>
    <w:rsid w:val="00E20859"/>
    <w:rsid w:val="00E20AB0"/>
    <w:rsid w:val="00E53BF9"/>
    <w:rsid w:val="00E617E4"/>
    <w:rsid w:val="00E84487"/>
    <w:rsid w:val="00EA0C12"/>
    <w:rsid w:val="00EA3693"/>
    <w:rsid w:val="00EA7BB3"/>
    <w:rsid w:val="00EC18F8"/>
    <w:rsid w:val="00EC2CF8"/>
    <w:rsid w:val="00EF65D1"/>
    <w:rsid w:val="00F07A27"/>
    <w:rsid w:val="00F329FB"/>
    <w:rsid w:val="00F3513B"/>
    <w:rsid w:val="00F57774"/>
    <w:rsid w:val="00F63517"/>
    <w:rsid w:val="00F957A7"/>
    <w:rsid w:val="00FA3B4F"/>
    <w:rsid w:val="00FA4178"/>
    <w:rsid w:val="00FA7970"/>
    <w:rsid w:val="00FB7702"/>
    <w:rsid w:val="00FC2A97"/>
    <w:rsid w:val="00FE4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259FD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Heading4">
    <w:name w:val="heading 4"/>
    <w:basedOn w:val="Standard"/>
    <w:next w:val="Textbod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Standard"/>
    <w:uiPriority w:val="34"/>
    <w:qFormat/>
    <w:pPr>
      <w:ind w:left="720"/>
    </w:pPr>
  </w:style>
  <w:style w:type="paragraph" w:styleId="CommentText">
    <w:name w:val="annotation text"/>
    <w:basedOn w:val="Standard"/>
    <w:rPr>
      <w:sz w:val="20"/>
      <w:szCs w:val="18"/>
    </w:rPr>
  </w:style>
  <w:style w:type="paragraph" w:styleId="CommentSubject">
    <w:name w:val="annotation subject"/>
    <w:basedOn w:val="CommentText"/>
    <w:rPr>
      <w:b/>
      <w:bCs/>
    </w:rPr>
  </w:style>
  <w:style w:type="character" w:customStyle="1" w:styleId="Heading4Char">
    <w:name w:val="Heading 4 Char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BalloonTextChar">
    <w:name w:val="Balloon Text Char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ListLabel1">
    <w:name w:val="ListLabel 1"/>
    <w:rPr>
      <w:rFonts w:cs="Wingdings"/>
    </w:rPr>
  </w:style>
  <w:style w:type="character" w:customStyle="1" w:styleId="ListLabel2">
    <w:name w:val="ListLabel 2"/>
    <w:rPr>
      <w:rFonts w:cs="Courier New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CommentTextChar">
    <w:name w:val="Comment Text Char"/>
    <w:rPr>
      <w:sz w:val="20"/>
      <w:szCs w:val="18"/>
    </w:rPr>
  </w:style>
  <w:style w:type="character" w:customStyle="1" w:styleId="CommentSubjectChar">
    <w:name w:val="Comment Subject Char"/>
    <w:rPr>
      <w:b/>
      <w:bCs/>
      <w:sz w:val="20"/>
      <w:szCs w:val="18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Courier New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numbering" w:customStyle="1" w:styleId="WWNum5">
    <w:name w:val="WWNum5"/>
    <w:basedOn w:val="NoList"/>
    <w:pPr>
      <w:numPr>
        <w:numId w:val="5"/>
      </w:numPr>
    </w:pPr>
  </w:style>
  <w:style w:type="numbering" w:customStyle="1" w:styleId="WWNum6">
    <w:name w:val="WWNum6"/>
    <w:basedOn w:val="NoList"/>
    <w:pPr>
      <w:numPr>
        <w:numId w:val="6"/>
      </w:numPr>
    </w:pPr>
  </w:style>
  <w:style w:type="character" w:styleId="Hyperlink">
    <w:name w:val="Hyperlink"/>
    <w:uiPriority w:val="99"/>
    <w:rsid w:val="00574EB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14476"/>
    <w:pPr>
      <w:tabs>
        <w:tab w:val="center" w:pos="4680"/>
        <w:tab w:val="right" w:pos="9360"/>
      </w:tabs>
    </w:pPr>
    <w:rPr>
      <w:szCs w:val="21"/>
      <w:lang w:val="x-none"/>
    </w:rPr>
  </w:style>
  <w:style w:type="character" w:customStyle="1" w:styleId="HeaderChar">
    <w:name w:val="Header Char"/>
    <w:link w:val="Header"/>
    <w:uiPriority w:val="99"/>
    <w:rsid w:val="00614476"/>
    <w:rPr>
      <w:kern w:val="3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614476"/>
    <w:pPr>
      <w:tabs>
        <w:tab w:val="center" w:pos="4680"/>
        <w:tab w:val="right" w:pos="9360"/>
      </w:tabs>
    </w:pPr>
    <w:rPr>
      <w:szCs w:val="21"/>
      <w:lang w:val="x-none"/>
    </w:rPr>
  </w:style>
  <w:style w:type="character" w:customStyle="1" w:styleId="FooterChar">
    <w:name w:val="Footer Char"/>
    <w:link w:val="Footer"/>
    <w:uiPriority w:val="99"/>
    <w:rsid w:val="00614476"/>
    <w:rPr>
      <w:kern w:val="3"/>
      <w:sz w:val="24"/>
      <w:szCs w:val="21"/>
      <w:lang w:eastAsia="zh-CN" w:bidi="hi-IN"/>
    </w:rPr>
  </w:style>
  <w:style w:type="numbering" w:customStyle="1" w:styleId="WWNum10">
    <w:name w:val="WWNum10"/>
    <w:basedOn w:val="NoList"/>
    <w:rsid w:val="002D3E10"/>
    <w:pPr>
      <w:numPr>
        <w:numId w:val="11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600B29"/>
    <w:rPr>
      <w:szCs w:val="21"/>
    </w:rPr>
  </w:style>
  <w:style w:type="character" w:customStyle="1" w:styleId="DocumentMapChar">
    <w:name w:val="Document Map Char"/>
    <w:link w:val="DocumentMap"/>
    <w:uiPriority w:val="99"/>
    <w:semiHidden/>
    <w:rsid w:val="00600B29"/>
    <w:rPr>
      <w:kern w:val="3"/>
      <w:sz w:val="24"/>
      <w:szCs w:val="21"/>
      <w:lang w:eastAsia="zh-CN" w:bidi="hi-IN"/>
    </w:rPr>
  </w:style>
  <w:style w:type="paragraph" w:customStyle="1" w:styleId="ColorfulShading-Accent11">
    <w:name w:val="Colorful Shading - Accent 11"/>
    <w:hidden/>
    <w:uiPriority w:val="71"/>
    <w:rsid w:val="00600B29"/>
    <w:rPr>
      <w:kern w:val="3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Heading4">
    <w:name w:val="heading 4"/>
    <w:basedOn w:val="Standard"/>
    <w:next w:val="Textbod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Standard"/>
    <w:uiPriority w:val="34"/>
    <w:qFormat/>
    <w:pPr>
      <w:ind w:left="720"/>
    </w:pPr>
  </w:style>
  <w:style w:type="paragraph" w:styleId="CommentText">
    <w:name w:val="annotation text"/>
    <w:basedOn w:val="Standard"/>
    <w:rPr>
      <w:sz w:val="20"/>
      <w:szCs w:val="18"/>
    </w:rPr>
  </w:style>
  <w:style w:type="paragraph" w:styleId="CommentSubject">
    <w:name w:val="annotation subject"/>
    <w:basedOn w:val="CommentText"/>
    <w:rPr>
      <w:b/>
      <w:bCs/>
    </w:rPr>
  </w:style>
  <w:style w:type="character" w:customStyle="1" w:styleId="Heading4Char">
    <w:name w:val="Heading 4 Char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BalloonTextChar">
    <w:name w:val="Balloon Text Char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ListLabel1">
    <w:name w:val="ListLabel 1"/>
    <w:rPr>
      <w:rFonts w:cs="Wingdings"/>
    </w:rPr>
  </w:style>
  <w:style w:type="character" w:customStyle="1" w:styleId="ListLabel2">
    <w:name w:val="ListLabel 2"/>
    <w:rPr>
      <w:rFonts w:cs="Courier New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CommentTextChar">
    <w:name w:val="Comment Text Char"/>
    <w:rPr>
      <w:sz w:val="20"/>
      <w:szCs w:val="18"/>
    </w:rPr>
  </w:style>
  <w:style w:type="character" w:customStyle="1" w:styleId="CommentSubjectChar">
    <w:name w:val="Comment Subject Char"/>
    <w:rPr>
      <w:b/>
      <w:bCs/>
      <w:sz w:val="20"/>
      <w:szCs w:val="18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Courier New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numbering" w:customStyle="1" w:styleId="WWNum5">
    <w:name w:val="WWNum5"/>
    <w:basedOn w:val="NoList"/>
    <w:pPr>
      <w:numPr>
        <w:numId w:val="5"/>
      </w:numPr>
    </w:pPr>
  </w:style>
  <w:style w:type="numbering" w:customStyle="1" w:styleId="WWNum6">
    <w:name w:val="WWNum6"/>
    <w:basedOn w:val="NoList"/>
    <w:pPr>
      <w:numPr>
        <w:numId w:val="6"/>
      </w:numPr>
    </w:pPr>
  </w:style>
  <w:style w:type="character" w:styleId="Hyperlink">
    <w:name w:val="Hyperlink"/>
    <w:uiPriority w:val="99"/>
    <w:rsid w:val="00574EB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14476"/>
    <w:pPr>
      <w:tabs>
        <w:tab w:val="center" w:pos="4680"/>
        <w:tab w:val="right" w:pos="9360"/>
      </w:tabs>
    </w:pPr>
    <w:rPr>
      <w:szCs w:val="21"/>
      <w:lang w:val="x-none"/>
    </w:rPr>
  </w:style>
  <w:style w:type="character" w:customStyle="1" w:styleId="HeaderChar">
    <w:name w:val="Header Char"/>
    <w:link w:val="Header"/>
    <w:uiPriority w:val="99"/>
    <w:rsid w:val="00614476"/>
    <w:rPr>
      <w:kern w:val="3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614476"/>
    <w:pPr>
      <w:tabs>
        <w:tab w:val="center" w:pos="4680"/>
        <w:tab w:val="right" w:pos="9360"/>
      </w:tabs>
    </w:pPr>
    <w:rPr>
      <w:szCs w:val="21"/>
      <w:lang w:val="x-none"/>
    </w:rPr>
  </w:style>
  <w:style w:type="character" w:customStyle="1" w:styleId="FooterChar">
    <w:name w:val="Footer Char"/>
    <w:link w:val="Footer"/>
    <w:uiPriority w:val="99"/>
    <w:rsid w:val="00614476"/>
    <w:rPr>
      <w:kern w:val="3"/>
      <w:sz w:val="24"/>
      <w:szCs w:val="21"/>
      <w:lang w:eastAsia="zh-CN" w:bidi="hi-IN"/>
    </w:rPr>
  </w:style>
  <w:style w:type="numbering" w:customStyle="1" w:styleId="WWNum10">
    <w:name w:val="WWNum10"/>
    <w:basedOn w:val="NoList"/>
    <w:rsid w:val="002D3E10"/>
    <w:pPr>
      <w:numPr>
        <w:numId w:val="11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600B29"/>
    <w:rPr>
      <w:szCs w:val="21"/>
    </w:rPr>
  </w:style>
  <w:style w:type="character" w:customStyle="1" w:styleId="DocumentMapChar">
    <w:name w:val="Document Map Char"/>
    <w:link w:val="DocumentMap"/>
    <w:uiPriority w:val="99"/>
    <w:semiHidden/>
    <w:rsid w:val="00600B29"/>
    <w:rPr>
      <w:kern w:val="3"/>
      <w:sz w:val="24"/>
      <w:szCs w:val="21"/>
      <w:lang w:eastAsia="zh-CN" w:bidi="hi-IN"/>
    </w:rPr>
  </w:style>
  <w:style w:type="paragraph" w:customStyle="1" w:styleId="ColorfulShading-Accent11">
    <w:name w:val="Colorful Shading - Accent 11"/>
    <w:hidden/>
    <w:uiPriority w:val="71"/>
    <w:rsid w:val="00600B29"/>
    <w:rPr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trafficsafetymarketing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FF7BAC8D2C2B4DA94A0ACB7F2D86B1" ma:contentTypeVersion="" ma:contentTypeDescription="Create a new document." ma:contentTypeScope="" ma:versionID="e7ac86d5323f363b981a9b4f70e65ec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CDF23-980C-4F7D-B9DB-A1490B521F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3FC4BC-4734-49A9-A93F-44440816B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D3E11A-4707-43EF-88E0-10A7D967C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4299</CharactersWithSpaces>
  <SharedDoc>false</SharedDoc>
  <HLinks>
    <vt:vector size="6" baseType="variant">
      <vt:variant>
        <vt:i4>3670057</vt:i4>
      </vt:variant>
      <vt:variant>
        <vt:i4>0</vt:i4>
      </vt:variant>
      <vt:variant>
        <vt:i4>0</vt:i4>
      </vt:variant>
      <vt:variant>
        <vt:i4>5</vt:i4>
      </vt:variant>
      <vt:variant>
        <vt:lpwstr>http://www.trafficsafetymarketing.gov/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elly.martin</dc:creator>
  <cp:lastModifiedBy>Jones, Mary CTR (NHTSA)</cp:lastModifiedBy>
  <cp:revision>2</cp:revision>
  <cp:lastPrinted>2015-08-14T18:10:00Z</cp:lastPrinted>
  <dcterms:created xsi:type="dcterms:W3CDTF">2016-10-06T13:47:00Z</dcterms:created>
  <dcterms:modified xsi:type="dcterms:W3CDTF">2016-10-06T13:47:00Z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DOT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