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F7" w:rsidRDefault="00484320" w:rsidP="00D871F7">
      <w:pPr>
        <w:autoSpaceDE w:val="0"/>
        <w:autoSpaceDN w:val="0"/>
        <w:adjustRightInd w:val="0"/>
        <w:rPr>
          <w:rFonts w:ascii="AmericanaBT-ExtraBoldCondensed" w:hAnsi="AmericanaBT-ExtraBoldCondensed" w:cs="AmericanaBT-ExtraBoldCondensed"/>
          <w:b/>
          <w:bCs/>
          <w:sz w:val="48"/>
          <w:szCs w:val="48"/>
        </w:rPr>
      </w:pPr>
      <w:bookmarkStart w:id="0" w:name="_GoBack"/>
      <w:bookmarkEnd w:id="0"/>
      <w:r>
        <w:rPr>
          <w:rFonts w:ascii="AmericanaBT-ExtraBoldCondensed" w:hAnsi="AmericanaBT-ExtraBoldCondensed" w:cs="AmericanaBT-ExtraBoldCondensed"/>
          <w:b/>
          <w:bCs/>
          <w:sz w:val="48"/>
          <w:szCs w:val="48"/>
        </w:rPr>
        <w:t>Drug and Alcohol Driving</w:t>
      </w:r>
      <w:r w:rsidR="00D871F7">
        <w:rPr>
          <w:rFonts w:ascii="AmericanaBT-ExtraBoldCondensed" w:hAnsi="AmericanaBT-ExtraBoldCondensed" w:cs="AmericanaBT-ExtraBoldCondensed"/>
          <w:b/>
          <w:bCs/>
          <w:sz w:val="48"/>
          <w:szCs w:val="48"/>
        </w:rPr>
        <w:t xml:space="preserve"> Policy</w:t>
      </w:r>
    </w:p>
    <w:p w:rsidR="00484320" w:rsidRDefault="00484320" w:rsidP="00D871F7">
      <w:pPr>
        <w:autoSpaceDE w:val="0"/>
        <w:autoSpaceDN w:val="0"/>
        <w:adjustRightInd w:val="0"/>
        <w:rPr>
          <w:rFonts w:ascii="AmericanaBT-ExtraBoldCondensed" w:hAnsi="AmericanaBT-ExtraBoldCondensed" w:cs="AmericanaBT-ExtraBoldCondensed"/>
          <w:b/>
          <w:bCs/>
          <w:sz w:val="48"/>
          <w:szCs w:val="48"/>
        </w:rPr>
      </w:pPr>
    </w:p>
    <w:p w:rsidR="00720578" w:rsidRPr="00720578" w:rsidRDefault="00720578" w:rsidP="00720578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20578">
        <w:rPr>
          <w:rFonts w:ascii="Arial" w:eastAsia="Times New Roman" w:hAnsi="Arial" w:cs="Arial"/>
        </w:rPr>
        <w:t xml:space="preserve">In order to increase employee safety and to maintain a safe, healthy and efficient working environment for all its employees, </w:t>
      </w:r>
      <w:r w:rsidR="00484320" w:rsidRPr="00720578">
        <w:rPr>
          <w:rFonts w:ascii="Arial" w:eastAsia="Times New Roman" w:hAnsi="Arial" w:cs="Arial"/>
          <w:color w:val="FF0000"/>
        </w:rPr>
        <w:t>[C</w:t>
      </w:r>
      <w:r w:rsidR="005C12E8">
        <w:rPr>
          <w:rFonts w:ascii="Arial" w:eastAsia="Times New Roman" w:hAnsi="Arial" w:cs="Arial"/>
          <w:color w:val="FF0000"/>
        </w:rPr>
        <w:t>ompany</w:t>
      </w:r>
      <w:r w:rsidR="00484320" w:rsidRPr="00720578">
        <w:rPr>
          <w:rFonts w:ascii="Arial" w:eastAsia="Times New Roman" w:hAnsi="Arial" w:cs="Arial"/>
          <w:color w:val="FF0000"/>
        </w:rPr>
        <w:t xml:space="preserve"> Name]</w:t>
      </w:r>
      <w:r w:rsidR="00484320" w:rsidRPr="00720578">
        <w:rPr>
          <w:rFonts w:ascii="Arial" w:eastAsia="Times New Roman" w:hAnsi="Arial" w:cs="Arial"/>
        </w:rPr>
        <w:t xml:space="preserve"> County </w:t>
      </w:r>
      <w:r w:rsidR="00484320" w:rsidRPr="00720578">
        <w:rPr>
          <w:rFonts w:ascii="Arial" w:hAnsi="Arial" w:cs="Arial"/>
          <w:bCs/>
        </w:rPr>
        <w:t xml:space="preserve">has </w:t>
      </w:r>
      <w:r w:rsidRPr="00720578">
        <w:rPr>
          <w:rFonts w:ascii="Arial" w:hAnsi="Arial" w:cs="Arial"/>
          <w:bCs/>
        </w:rPr>
        <w:t>enacted</w:t>
      </w:r>
      <w:r w:rsidRPr="00720578">
        <w:rPr>
          <w:rFonts w:ascii="Arial" w:eastAsia="Times New Roman" w:hAnsi="Arial" w:cs="Arial"/>
        </w:rPr>
        <w:t xml:space="preserve"> a drug and alcohol policy, effective </w:t>
      </w:r>
      <w:r w:rsidRPr="00720578">
        <w:rPr>
          <w:rFonts w:ascii="Arial" w:eastAsia="Times New Roman" w:hAnsi="Arial" w:cs="Arial"/>
          <w:color w:val="FF0000"/>
        </w:rPr>
        <w:t>[Date].</w:t>
      </w:r>
    </w:p>
    <w:p w:rsidR="00720578" w:rsidRPr="00720578" w:rsidRDefault="00720578" w:rsidP="0072057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84320" w:rsidRPr="00720578" w:rsidRDefault="00484320" w:rsidP="0048432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20578">
        <w:rPr>
          <w:rFonts w:ascii="Arial" w:hAnsi="Arial" w:cs="Arial"/>
          <w:bCs/>
        </w:rPr>
        <w:t>Being under the influence of drugs or alcohol, while on-the job, is a serious safety and health risk (and may be in violation of state law) not only to the user, but to all those who work with the user.</w:t>
      </w:r>
    </w:p>
    <w:p w:rsidR="00484320" w:rsidRPr="00720578" w:rsidRDefault="00484320" w:rsidP="0048432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84320" w:rsidRPr="00720578" w:rsidRDefault="00484320" w:rsidP="0048432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20578">
        <w:rPr>
          <w:rFonts w:ascii="Arial" w:hAnsi="Arial" w:cs="Arial"/>
          <w:bCs/>
        </w:rPr>
        <w:t>While on (</w:t>
      </w:r>
      <w:r w:rsidRPr="00C95B47">
        <w:rPr>
          <w:rFonts w:ascii="Arial" w:hAnsi="Arial" w:cs="Arial"/>
          <w:bCs/>
          <w:color w:val="FF0000"/>
        </w:rPr>
        <w:t>Company name</w:t>
      </w:r>
      <w:r w:rsidRPr="00720578">
        <w:rPr>
          <w:rFonts w:ascii="Arial" w:hAnsi="Arial" w:cs="Arial"/>
          <w:bCs/>
        </w:rPr>
        <w:t>) property, attending business-related activities, on duty or</w:t>
      </w:r>
      <w:r w:rsidR="00720578" w:rsidRPr="00720578">
        <w:rPr>
          <w:rFonts w:ascii="Arial" w:hAnsi="Arial" w:cs="Arial"/>
          <w:bCs/>
        </w:rPr>
        <w:t xml:space="preserve"> </w:t>
      </w:r>
      <w:r w:rsidRPr="00720578">
        <w:rPr>
          <w:rFonts w:ascii="Arial" w:hAnsi="Arial" w:cs="Arial"/>
          <w:bCs/>
        </w:rPr>
        <w:t xml:space="preserve">operating a vehicle or equipment owned by </w:t>
      </w:r>
      <w:r w:rsidRPr="00C95B47">
        <w:rPr>
          <w:rFonts w:ascii="Arial" w:hAnsi="Arial" w:cs="Arial"/>
          <w:bCs/>
          <w:color w:val="FF0000"/>
        </w:rPr>
        <w:t>(Company name</w:t>
      </w:r>
      <w:r w:rsidRPr="00720578">
        <w:rPr>
          <w:rFonts w:ascii="Arial" w:hAnsi="Arial" w:cs="Arial"/>
          <w:bCs/>
        </w:rPr>
        <w:t>), the use, possession, sale,</w:t>
      </w:r>
      <w:r w:rsidR="00720578" w:rsidRPr="00720578">
        <w:rPr>
          <w:rFonts w:ascii="Arial" w:hAnsi="Arial" w:cs="Arial"/>
          <w:bCs/>
        </w:rPr>
        <w:t xml:space="preserve"> </w:t>
      </w:r>
      <w:r w:rsidRPr="00720578">
        <w:rPr>
          <w:rFonts w:ascii="Arial" w:hAnsi="Arial" w:cs="Arial"/>
          <w:bCs/>
        </w:rPr>
        <w:t>transfer or distribution of any illegal drug or alcohol is strictly prohibited. Any employee who is in</w:t>
      </w:r>
      <w:r w:rsidR="00720578" w:rsidRPr="00720578">
        <w:rPr>
          <w:rFonts w:ascii="Arial" w:hAnsi="Arial" w:cs="Arial"/>
          <w:bCs/>
        </w:rPr>
        <w:t xml:space="preserve"> </w:t>
      </w:r>
      <w:r w:rsidRPr="00720578">
        <w:rPr>
          <w:rFonts w:ascii="Arial" w:hAnsi="Arial" w:cs="Arial"/>
          <w:bCs/>
        </w:rPr>
        <w:t>vio</w:t>
      </w:r>
      <w:r w:rsidR="00720578" w:rsidRPr="00720578">
        <w:rPr>
          <w:rFonts w:ascii="Arial" w:hAnsi="Arial" w:cs="Arial"/>
          <w:bCs/>
        </w:rPr>
        <w:t xml:space="preserve">lation of this policy may be </w:t>
      </w:r>
      <w:r w:rsidRPr="00720578">
        <w:rPr>
          <w:rFonts w:ascii="Arial" w:hAnsi="Arial" w:cs="Arial"/>
          <w:bCs/>
        </w:rPr>
        <w:t>subject to disciplinary action.</w:t>
      </w:r>
    </w:p>
    <w:p w:rsidR="00484320" w:rsidRPr="00720578" w:rsidRDefault="00484320" w:rsidP="0048432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84320" w:rsidRPr="00720578" w:rsidRDefault="00484320" w:rsidP="0048432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20578">
        <w:rPr>
          <w:rFonts w:ascii="Arial" w:hAnsi="Arial" w:cs="Arial"/>
          <w:bCs/>
        </w:rPr>
        <w:t>Physician-prescribed medications are permitted, provided they do not adversely affect job</w:t>
      </w:r>
      <w:r w:rsidR="00720578" w:rsidRPr="00720578">
        <w:rPr>
          <w:rFonts w:ascii="Arial" w:hAnsi="Arial" w:cs="Arial"/>
          <w:bCs/>
        </w:rPr>
        <w:t xml:space="preserve"> </w:t>
      </w:r>
      <w:r w:rsidRPr="00720578">
        <w:rPr>
          <w:rFonts w:ascii="Arial" w:hAnsi="Arial" w:cs="Arial"/>
          <w:bCs/>
        </w:rPr>
        <w:t>performance or the safety of the employee or other individuals in the work place.</w:t>
      </w:r>
    </w:p>
    <w:p w:rsidR="00484320" w:rsidRPr="00720578" w:rsidRDefault="00484320" w:rsidP="0048432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84320" w:rsidRPr="00720578" w:rsidRDefault="00720578" w:rsidP="0048432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20578">
        <w:rPr>
          <w:rFonts w:ascii="Arial" w:eastAsia="Times New Roman" w:hAnsi="Arial" w:cs="Arial"/>
          <w:color w:val="FF0000"/>
        </w:rPr>
        <w:t>[</w:t>
      </w:r>
      <w:r w:rsidR="005C12E8">
        <w:rPr>
          <w:rFonts w:ascii="Arial" w:eastAsia="Times New Roman" w:hAnsi="Arial" w:cs="Arial"/>
          <w:color w:val="FF0000"/>
        </w:rPr>
        <w:t>Company</w:t>
      </w:r>
      <w:r w:rsidRPr="00720578">
        <w:rPr>
          <w:rFonts w:ascii="Arial" w:eastAsia="Times New Roman" w:hAnsi="Arial" w:cs="Arial"/>
          <w:color w:val="FF0000"/>
        </w:rPr>
        <w:t xml:space="preserve"> Name]</w:t>
      </w:r>
      <w:r w:rsidRPr="00720578">
        <w:rPr>
          <w:rFonts w:ascii="Arial" w:eastAsia="Times New Roman" w:hAnsi="Arial" w:cs="Arial"/>
        </w:rPr>
        <w:t xml:space="preserve"> County</w:t>
      </w:r>
      <w:r w:rsidR="00484320" w:rsidRPr="00720578">
        <w:rPr>
          <w:rFonts w:ascii="Arial" w:hAnsi="Arial" w:cs="Arial"/>
          <w:bCs/>
        </w:rPr>
        <w:t xml:space="preserve"> recognizes that employees may wish to seek professional assistance in</w:t>
      </w:r>
      <w:r w:rsidRPr="00720578">
        <w:rPr>
          <w:rFonts w:ascii="Arial" w:hAnsi="Arial" w:cs="Arial"/>
          <w:bCs/>
        </w:rPr>
        <w:t xml:space="preserve"> </w:t>
      </w:r>
      <w:r w:rsidR="00484320" w:rsidRPr="00720578">
        <w:rPr>
          <w:rFonts w:ascii="Arial" w:hAnsi="Arial" w:cs="Arial"/>
          <w:bCs/>
        </w:rPr>
        <w:t>overcoming alcohol or drug problems. Please contact your supervisor for more information about</w:t>
      </w:r>
      <w:r w:rsidRPr="00720578">
        <w:rPr>
          <w:rFonts w:ascii="Arial" w:hAnsi="Arial" w:cs="Arial"/>
          <w:bCs/>
        </w:rPr>
        <w:t xml:space="preserve"> </w:t>
      </w:r>
      <w:r w:rsidR="00484320" w:rsidRPr="00720578">
        <w:rPr>
          <w:rFonts w:ascii="Arial" w:hAnsi="Arial" w:cs="Arial"/>
          <w:bCs/>
        </w:rPr>
        <w:t>benefits and/or referral sources available.</w:t>
      </w:r>
    </w:p>
    <w:p w:rsidR="0035037B" w:rsidRPr="00720578" w:rsidRDefault="0035037B" w:rsidP="0035037B">
      <w:pPr>
        <w:pStyle w:val="PlainText"/>
        <w:rPr>
          <w:rFonts w:ascii="Arial" w:hAnsi="Arial" w:cs="Arial"/>
        </w:rPr>
      </w:pPr>
    </w:p>
    <w:p w:rsidR="00D31CB5" w:rsidRPr="00720578" w:rsidRDefault="00D31CB5" w:rsidP="0035037B">
      <w:pPr>
        <w:pStyle w:val="PlainText"/>
        <w:numPr>
          <w:ilvl w:val="0"/>
          <w:numId w:val="1"/>
        </w:numPr>
        <w:rPr>
          <w:rFonts w:ascii="Arial" w:hAnsi="Arial" w:cs="Arial"/>
        </w:rPr>
      </w:pPr>
      <w:r w:rsidRPr="00720578">
        <w:rPr>
          <w:rFonts w:ascii="Arial" w:hAnsi="Arial" w:cs="Arial"/>
        </w:rPr>
        <w:t xml:space="preserve">Following the </w:t>
      </w:r>
      <w:r w:rsidR="00720578" w:rsidRPr="00720578">
        <w:rPr>
          <w:rFonts w:ascii="Arial" w:hAnsi="Arial" w:cs="Arial"/>
        </w:rPr>
        <w:t>drug and alcohol</w:t>
      </w:r>
      <w:r w:rsidR="0035037B" w:rsidRPr="00720578">
        <w:rPr>
          <w:rFonts w:ascii="Arial" w:hAnsi="Arial" w:cs="Arial"/>
        </w:rPr>
        <w:t xml:space="preserve"> p</w:t>
      </w:r>
      <w:r w:rsidRPr="00720578">
        <w:rPr>
          <w:rFonts w:ascii="Arial" w:hAnsi="Arial" w:cs="Arial"/>
        </w:rPr>
        <w:t xml:space="preserve">olicy is to be considered a condition of employment with </w:t>
      </w:r>
      <w:r w:rsidR="0035037B" w:rsidRPr="00720578">
        <w:rPr>
          <w:rFonts w:ascii="Arial" w:eastAsia="Times New Roman" w:hAnsi="Arial" w:cs="Arial"/>
          <w:color w:val="FF0000"/>
        </w:rPr>
        <w:t>[Co</w:t>
      </w:r>
      <w:r w:rsidR="005C12E8">
        <w:rPr>
          <w:rFonts w:ascii="Arial" w:eastAsia="Times New Roman" w:hAnsi="Arial" w:cs="Arial"/>
          <w:color w:val="FF0000"/>
        </w:rPr>
        <w:t>mpany</w:t>
      </w:r>
      <w:r w:rsidR="0035037B" w:rsidRPr="00720578">
        <w:rPr>
          <w:rFonts w:ascii="Arial" w:eastAsia="Times New Roman" w:hAnsi="Arial" w:cs="Arial"/>
          <w:color w:val="FF0000"/>
        </w:rPr>
        <w:t xml:space="preserve"> Name]</w:t>
      </w:r>
      <w:r w:rsidR="0035037B" w:rsidRPr="00720578">
        <w:rPr>
          <w:rFonts w:ascii="Arial" w:eastAsia="Times New Roman" w:hAnsi="Arial" w:cs="Arial"/>
        </w:rPr>
        <w:t xml:space="preserve"> County</w:t>
      </w:r>
      <w:r w:rsidRPr="00720578">
        <w:rPr>
          <w:rFonts w:ascii="Arial" w:hAnsi="Arial" w:cs="Arial"/>
        </w:rPr>
        <w:t>. Failure to abide by this stated policy will be considered a breach of that condition of employment and subject the person in violation to disciplinary action, including suspension and possible termination.</w:t>
      </w:r>
    </w:p>
    <w:p w:rsidR="00D871F7" w:rsidRPr="00720578" w:rsidRDefault="00D871F7" w:rsidP="00D871F7">
      <w:pPr>
        <w:rPr>
          <w:rFonts w:ascii="Arial" w:eastAsia="Times New Roman" w:hAnsi="Arial" w:cs="Arial"/>
        </w:rPr>
      </w:pPr>
    </w:p>
    <w:p w:rsidR="00D871F7" w:rsidRPr="00720578" w:rsidRDefault="00D871F7" w:rsidP="00D871F7">
      <w:pPr>
        <w:rPr>
          <w:rFonts w:ascii="Arial" w:eastAsia="Times New Roman" w:hAnsi="Arial" w:cs="Arial"/>
        </w:rPr>
      </w:pPr>
      <w:r w:rsidRPr="00720578">
        <w:rPr>
          <w:rFonts w:ascii="Arial" w:eastAsia="Times New Roman" w:hAnsi="Arial" w:cs="Arial"/>
        </w:rPr>
        <w:t xml:space="preserve">I acknowledge that I have received a written copy of </w:t>
      </w:r>
      <w:r w:rsidR="00720578" w:rsidRPr="00720578">
        <w:rPr>
          <w:rFonts w:ascii="Arial" w:eastAsia="Times New Roman" w:hAnsi="Arial" w:cs="Arial"/>
        </w:rPr>
        <w:t>the drug and alcohol</w:t>
      </w:r>
      <w:r w:rsidR="0035037B" w:rsidRPr="00720578">
        <w:rPr>
          <w:rFonts w:ascii="Arial" w:eastAsia="Times New Roman" w:hAnsi="Arial" w:cs="Arial"/>
        </w:rPr>
        <w:t xml:space="preserve"> p</w:t>
      </w:r>
      <w:r w:rsidRPr="00720578">
        <w:rPr>
          <w:rFonts w:ascii="Arial" w:eastAsia="Times New Roman" w:hAnsi="Arial" w:cs="Arial"/>
        </w:rPr>
        <w:t>olicy, that I fully understand the terms of this policy, that I agree to abide by these terms, and that I am willing to accept the consequences of failing to follow the policy.</w:t>
      </w:r>
    </w:p>
    <w:p w:rsidR="00D871F7" w:rsidRPr="00720578" w:rsidRDefault="00D871F7" w:rsidP="00D871F7">
      <w:pPr>
        <w:rPr>
          <w:rFonts w:ascii="Arial" w:eastAsia="Times New Roman" w:hAnsi="Arial" w:cs="Arial"/>
        </w:rPr>
      </w:pPr>
    </w:p>
    <w:p w:rsidR="00D871F7" w:rsidRPr="00720578" w:rsidRDefault="00D871F7" w:rsidP="00D871F7">
      <w:pPr>
        <w:rPr>
          <w:rFonts w:ascii="Arial" w:eastAsia="Times New Roman" w:hAnsi="Arial" w:cs="Arial"/>
        </w:rPr>
      </w:pPr>
    </w:p>
    <w:p w:rsidR="00D871F7" w:rsidRPr="00720578" w:rsidRDefault="00D871F7" w:rsidP="00D871F7">
      <w:pPr>
        <w:rPr>
          <w:rFonts w:ascii="Arial" w:eastAsia="Times New Roman" w:hAnsi="Arial" w:cs="Arial"/>
        </w:rPr>
      </w:pPr>
      <w:r w:rsidRPr="00720578">
        <w:rPr>
          <w:rFonts w:ascii="Arial" w:eastAsia="Times New Roman" w:hAnsi="Arial" w:cs="Arial"/>
        </w:rPr>
        <w:t xml:space="preserve">_________________________________________              </w:t>
      </w:r>
      <w:r w:rsidRPr="00720578">
        <w:rPr>
          <w:rFonts w:ascii="Arial" w:eastAsia="Times New Roman" w:hAnsi="Arial" w:cs="Arial"/>
        </w:rPr>
        <w:tab/>
        <w:t>______________________</w:t>
      </w:r>
    </w:p>
    <w:p w:rsidR="00D871F7" w:rsidRPr="00720578" w:rsidRDefault="00D871F7" w:rsidP="00D871F7">
      <w:pPr>
        <w:rPr>
          <w:rFonts w:ascii="Arial" w:eastAsia="Times New Roman" w:hAnsi="Arial" w:cs="Arial"/>
        </w:rPr>
      </w:pPr>
      <w:r w:rsidRPr="00720578">
        <w:rPr>
          <w:rFonts w:ascii="Arial" w:eastAsia="Times New Roman" w:hAnsi="Arial" w:cs="Arial"/>
        </w:rPr>
        <w:t xml:space="preserve">Employee Signature </w:t>
      </w:r>
      <w:r w:rsidRPr="00720578">
        <w:rPr>
          <w:rFonts w:ascii="Arial" w:eastAsia="Times New Roman" w:hAnsi="Arial" w:cs="Arial"/>
        </w:rPr>
        <w:tab/>
      </w:r>
      <w:r w:rsidRPr="00720578">
        <w:rPr>
          <w:rFonts w:ascii="Arial" w:eastAsia="Times New Roman" w:hAnsi="Arial" w:cs="Arial"/>
        </w:rPr>
        <w:tab/>
      </w:r>
      <w:r w:rsidRPr="00720578">
        <w:rPr>
          <w:rFonts w:ascii="Arial" w:eastAsia="Times New Roman" w:hAnsi="Arial" w:cs="Arial"/>
        </w:rPr>
        <w:tab/>
      </w:r>
      <w:r w:rsidRPr="00720578">
        <w:rPr>
          <w:rFonts w:ascii="Arial" w:eastAsia="Times New Roman" w:hAnsi="Arial" w:cs="Arial"/>
        </w:rPr>
        <w:tab/>
      </w:r>
      <w:r w:rsidRPr="00720578">
        <w:rPr>
          <w:rFonts w:ascii="Arial" w:eastAsia="Times New Roman" w:hAnsi="Arial" w:cs="Arial"/>
        </w:rPr>
        <w:tab/>
      </w:r>
      <w:r w:rsidRPr="00720578">
        <w:rPr>
          <w:rFonts w:ascii="Arial" w:eastAsia="Times New Roman" w:hAnsi="Arial" w:cs="Arial"/>
        </w:rPr>
        <w:tab/>
      </w:r>
      <w:r w:rsidR="00720578">
        <w:rPr>
          <w:rFonts w:ascii="Arial" w:eastAsia="Times New Roman" w:hAnsi="Arial" w:cs="Arial"/>
        </w:rPr>
        <w:tab/>
      </w:r>
      <w:r w:rsidRPr="00720578">
        <w:rPr>
          <w:rFonts w:ascii="Arial" w:eastAsia="Times New Roman" w:hAnsi="Arial" w:cs="Arial"/>
        </w:rPr>
        <w:t>Date</w:t>
      </w:r>
    </w:p>
    <w:p w:rsidR="00D871F7" w:rsidRPr="00720578" w:rsidRDefault="00D871F7" w:rsidP="00D871F7">
      <w:pPr>
        <w:rPr>
          <w:rFonts w:ascii="Arial" w:eastAsia="Times New Roman" w:hAnsi="Arial" w:cs="Arial"/>
        </w:rPr>
      </w:pPr>
    </w:p>
    <w:p w:rsidR="00D871F7" w:rsidRPr="00720578" w:rsidRDefault="00D871F7" w:rsidP="00D871F7">
      <w:pPr>
        <w:rPr>
          <w:rFonts w:ascii="Arial" w:eastAsia="Times New Roman" w:hAnsi="Arial" w:cs="Arial"/>
        </w:rPr>
      </w:pPr>
    </w:p>
    <w:p w:rsidR="00D871F7" w:rsidRPr="00720578" w:rsidRDefault="00D871F7" w:rsidP="00D871F7">
      <w:pPr>
        <w:rPr>
          <w:rFonts w:ascii="Arial" w:eastAsia="Times New Roman" w:hAnsi="Arial" w:cs="Arial"/>
        </w:rPr>
      </w:pPr>
      <w:r w:rsidRPr="00720578">
        <w:rPr>
          <w:rFonts w:ascii="Arial" w:eastAsia="Times New Roman" w:hAnsi="Arial" w:cs="Arial"/>
        </w:rPr>
        <w:t>_________________________________________</w:t>
      </w:r>
    </w:p>
    <w:p w:rsidR="00D871F7" w:rsidRPr="00720578" w:rsidRDefault="00D871F7" w:rsidP="00D871F7">
      <w:pPr>
        <w:rPr>
          <w:rFonts w:ascii="Arial" w:eastAsia="Times New Roman" w:hAnsi="Arial" w:cs="Arial"/>
        </w:rPr>
      </w:pPr>
      <w:r w:rsidRPr="00720578">
        <w:rPr>
          <w:rFonts w:ascii="Arial" w:eastAsia="Times New Roman" w:hAnsi="Arial" w:cs="Arial"/>
        </w:rPr>
        <w:t>Employee Name (printed)</w:t>
      </w:r>
    </w:p>
    <w:p w:rsidR="00D871F7" w:rsidRPr="00720578" w:rsidRDefault="00D871F7" w:rsidP="00D871F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41D6" w:rsidRPr="00720578" w:rsidRDefault="00AC41D6" w:rsidP="00AC41D6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2F4657" w:rsidRPr="00720578" w:rsidRDefault="002F4657">
      <w:pPr>
        <w:rPr>
          <w:rFonts w:ascii="Arial" w:hAnsi="Arial" w:cs="Arial"/>
        </w:rPr>
      </w:pPr>
    </w:p>
    <w:sectPr w:rsidR="002F4657" w:rsidRPr="00720578" w:rsidSect="0022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aBT-ExtraBold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3077"/>
    <w:multiLevelType w:val="hybridMultilevel"/>
    <w:tmpl w:val="0FE8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D6"/>
    <w:rsid w:val="00224607"/>
    <w:rsid w:val="002F4657"/>
    <w:rsid w:val="0035037B"/>
    <w:rsid w:val="00484320"/>
    <w:rsid w:val="005A4CDF"/>
    <w:rsid w:val="005C12E8"/>
    <w:rsid w:val="00720578"/>
    <w:rsid w:val="00AC41D6"/>
    <w:rsid w:val="00C95B47"/>
    <w:rsid w:val="00D31CB5"/>
    <w:rsid w:val="00D8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1896E0-2725-47FF-A9FE-51162FCE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1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C41D6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41D6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3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Gellner</dc:creator>
  <cp:lastModifiedBy>Tara Casanova Powell</cp:lastModifiedBy>
  <cp:revision>2</cp:revision>
  <dcterms:created xsi:type="dcterms:W3CDTF">2018-02-05T21:30:00Z</dcterms:created>
  <dcterms:modified xsi:type="dcterms:W3CDTF">2018-02-05T21:30:00Z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-1500341801</vt:i4>
  </property>
  <property fmtid="{D5CDD505-2E9C-101B-9397-08002B2CF9AE}" pid="3" name="_NewReviewCycle">
    <vt:lpwstr/>
  </property>
  <property fmtid="{D5CDD505-2E9C-101B-9397-08002B2CF9AE}" pid="4" name="_EmailSubject">
    <vt:lpwstr>Policies</vt:lpwstr>
  </property>
  <property fmtid="{D5CDD505-2E9C-101B-9397-08002B2CF9AE}" pid="5" name="_AuthorEmail">
    <vt:lpwstr>cthurn@nd.gov</vt:lpwstr>
  </property>
  <property fmtid="{D5CDD505-2E9C-101B-9397-08002B2CF9AE}" pid="6" name="_AuthorEmailDisplayName">
    <vt:lpwstr>Thurn, Carol M.</vt:lpwstr>
  </property>
  <property fmtid="{D5CDD505-2E9C-101B-9397-08002B2CF9AE}" pid="7" name="_ReviewingToolsShownOnce">
    <vt:lpwstr/>
  </property>
</Properties>
</file>