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5CA46E" w14:textId="77777777" w:rsidR="00780BE2" w:rsidRDefault="00D31F6C" w:rsidP="00872ABF">
      <w:pPr>
        <w:jc w:val="right"/>
        <w:rPr>
          <w:rFonts w:ascii="Arial" w:hAnsi="Arial"/>
          <w:b/>
          <w:sz w:val="20"/>
        </w:rPr>
      </w:pPr>
      <w:bookmarkStart w:id="0" w:name="_GoBack"/>
      <w:bookmarkEnd w:id="0"/>
      <w:r>
        <w:rPr>
          <w:noProof/>
        </w:rPr>
        <w:drawing>
          <wp:anchor distT="0" distB="0" distL="114300" distR="114300" simplePos="0" relativeHeight="251659264" behindDoc="1" locked="0" layoutInCell="1" allowOverlap="1" wp14:anchorId="49E5DFEF" wp14:editId="12CCB8FB">
            <wp:simplePos x="0" y="0"/>
            <wp:positionH relativeFrom="column">
              <wp:posOffset>4114800</wp:posOffset>
            </wp:positionH>
            <wp:positionV relativeFrom="paragraph">
              <wp:posOffset>0</wp:posOffset>
            </wp:positionV>
            <wp:extent cx="1828800" cy="866140"/>
            <wp:effectExtent l="0" t="0" r="0" b="0"/>
            <wp:wrapNone/>
            <wp:docPr id="8" name="Picture 8" descr="Distracted_300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istracted_300RG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 cy="866140"/>
                    </a:xfrm>
                    <a:prstGeom prst="rect">
                      <a:avLst/>
                    </a:prstGeom>
                    <a:noFill/>
                  </pic:spPr>
                </pic:pic>
              </a:graphicData>
            </a:graphic>
            <wp14:sizeRelH relativeFrom="page">
              <wp14:pctWidth>0</wp14:pctWidth>
            </wp14:sizeRelH>
            <wp14:sizeRelV relativeFrom="page">
              <wp14:pctHeight>0</wp14:pctHeight>
            </wp14:sizeRelV>
          </wp:anchor>
        </w:drawing>
      </w:r>
    </w:p>
    <w:p w14:paraId="561CD50B" w14:textId="77777777" w:rsidR="00872ABF" w:rsidRDefault="00872ABF" w:rsidP="00872ABF">
      <w:pPr>
        <w:rPr>
          <w:rFonts w:ascii="Arial" w:hAnsi="Arial"/>
          <w:b/>
          <w:color w:val="F9461D"/>
        </w:rPr>
      </w:pPr>
    </w:p>
    <w:p w14:paraId="2B25F2F8" w14:textId="77777777" w:rsidR="00872ABF" w:rsidRPr="008A15F2" w:rsidRDefault="00872ABF" w:rsidP="00872ABF">
      <w:pPr>
        <w:rPr>
          <w:rFonts w:ascii="Arial" w:hAnsi="Arial"/>
          <w:b/>
          <w:color w:val="F9461D"/>
        </w:rPr>
      </w:pPr>
      <w:r w:rsidRPr="008A15F2">
        <w:rPr>
          <w:rFonts w:ascii="Arial" w:hAnsi="Arial"/>
          <w:b/>
          <w:color w:val="F9461D"/>
        </w:rPr>
        <w:t xml:space="preserve">SAMPLE DROP-IN </w:t>
      </w:r>
    </w:p>
    <w:p w14:paraId="69E6E41D" w14:textId="77777777" w:rsidR="00872ABF" w:rsidRPr="008A15F2" w:rsidRDefault="00872ABF">
      <w:pPr>
        <w:rPr>
          <w:rFonts w:ascii="Arial" w:hAnsi="Arial"/>
          <w:b/>
          <w:color w:val="F9461D"/>
        </w:rPr>
      </w:pPr>
      <w:r w:rsidRPr="008A15F2">
        <w:rPr>
          <w:rFonts w:ascii="Arial" w:hAnsi="Arial"/>
          <w:b/>
          <w:color w:val="F9461D"/>
        </w:rPr>
        <w:t>NEWS ARTICLE</w:t>
      </w:r>
    </w:p>
    <w:p w14:paraId="59CA2C70" w14:textId="77777777" w:rsidR="00872ABF" w:rsidRPr="00160B29" w:rsidRDefault="00872ABF">
      <w:pPr>
        <w:rPr>
          <w:rFonts w:ascii="Arial" w:hAnsi="Arial"/>
          <w:sz w:val="20"/>
        </w:rPr>
      </w:pPr>
    </w:p>
    <w:p w14:paraId="3C17A0DA" w14:textId="77777777" w:rsidR="00872ABF" w:rsidRDefault="00872ABF" w:rsidP="00872ABF">
      <w:pPr>
        <w:rPr>
          <w:rFonts w:ascii="Arial" w:hAnsi="Arial"/>
          <w:sz w:val="20"/>
        </w:rPr>
      </w:pPr>
    </w:p>
    <w:p w14:paraId="71828EB4" w14:textId="77777777" w:rsidR="00872ABF" w:rsidRDefault="00D31F6C" w:rsidP="00872ABF">
      <w:pPr>
        <w:rPr>
          <w:rFonts w:ascii="Arial" w:hAnsi="Arial"/>
          <w:sz w:val="20"/>
        </w:rPr>
      </w:pPr>
      <w:r>
        <w:rPr>
          <w:rFonts w:ascii="Arial" w:hAnsi="Arial"/>
          <w:noProof/>
          <w:sz w:val="20"/>
        </w:rPr>
        <mc:AlternateContent>
          <mc:Choice Requires="wps">
            <w:drawing>
              <wp:anchor distT="0" distB="0" distL="114300" distR="114300" simplePos="0" relativeHeight="251656192" behindDoc="0" locked="1" layoutInCell="1" allowOverlap="0" wp14:anchorId="52E130E7" wp14:editId="241DDED8">
                <wp:simplePos x="0" y="0"/>
                <wp:positionH relativeFrom="column">
                  <wp:posOffset>0</wp:posOffset>
                </wp:positionH>
                <wp:positionV relativeFrom="page">
                  <wp:posOffset>1710055</wp:posOffset>
                </wp:positionV>
                <wp:extent cx="5829300" cy="0"/>
                <wp:effectExtent l="28575" t="24130" r="28575" b="2349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44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134.65pt" to="459pt,1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" o:allowoverlap="f" strokeweight="3.5pt">
                <v:fill o:detectmouseclick="t"/>
                <v:shadow opacity="22938f" offset="0"/>
                <w10:wrap anchory="page"/>
                <w10:anchorlock/>
              </v:line>
            </w:pict>
          </mc:Fallback>
        </mc:AlternateContent>
      </w:r>
    </w:p>
    <w:p w14:paraId="38A9827B" w14:textId="77777777" w:rsidR="00872ABF" w:rsidRDefault="00872ABF" w:rsidP="00872ABF">
      <w:pPr>
        <w:rPr>
          <w:rFonts w:ascii="Arial" w:hAnsi="Arial"/>
          <w:sz w:val="20"/>
        </w:rPr>
      </w:pPr>
    </w:p>
    <w:p w14:paraId="59FF8285" w14:textId="77777777" w:rsidR="00872ABF" w:rsidRDefault="00872ABF" w:rsidP="00872ABF">
      <w:pPr>
        <w:rPr>
          <w:rFonts w:ascii="Arial" w:hAnsi="Arial"/>
          <w:sz w:val="20"/>
        </w:rPr>
      </w:pPr>
    </w:p>
    <w:p w14:paraId="3A3F205A" w14:textId="77777777" w:rsidR="00872ABF" w:rsidRPr="007D0C08" w:rsidRDefault="00872ABF" w:rsidP="00872ABF">
      <w:pPr>
        <w:rPr>
          <w:rFonts w:ascii="Arial" w:hAnsi="Arial"/>
          <w:sz w:val="20"/>
        </w:rPr>
      </w:pPr>
      <w:r>
        <w:rPr>
          <w:rFonts w:ascii="Arial" w:hAnsi="Arial"/>
          <w:sz w:val="20"/>
        </w:rPr>
        <w:t>W</w:t>
      </w:r>
      <w:r w:rsidRPr="007D0C08">
        <w:rPr>
          <w:rFonts w:ascii="Arial" w:hAnsi="Arial"/>
          <w:sz w:val="20"/>
        </w:rPr>
        <w:t>ith ever increasing demands on our personal and professional time</w:t>
      </w:r>
      <w:r>
        <w:rPr>
          <w:rFonts w:ascii="Arial" w:hAnsi="Arial"/>
          <w:sz w:val="20"/>
        </w:rPr>
        <w:t xml:space="preserve"> in today’s busy society</w:t>
      </w:r>
      <w:r w:rsidRPr="007D0C08">
        <w:rPr>
          <w:rFonts w:ascii="Arial" w:hAnsi="Arial"/>
          <w:sz w:val="20"/>
        </w:rPr>
        <w:t>, learning to juggle multiple tasks at once i</w:t>
      </w:r>
      <w:r>
        <w:rPr>
          <w:rFonts w:ascii="Arial" w:hAnsi="Arial"/>
          <w:sz w:val="20"/>
        </w:rPr>
        <w:t>s something we all face daily.  As a result, a new traffic safety epidemic has emerged on America’s roadways that demand immediate attention: distracted driving.</w:t>
      </w:r>
    </w:p>
    <w:p w14:paraId="22C8F616" w14:textId="77777777" w:rsidR="00872ABF" w:rsidRDefault="00872ABF" w:rsidP="00872ABF">
      <w:pPr>
        <w:rPr>
          <w:rFonts w:ascii="Arial" w:hAnsi="Arial"/>
          <w:sz w:val="20"/>
        </w:rPr>
      </w:pPr>
    </w:p>
    <w:p w14:paraId="12957838" w14:textId="3898ED64" w:rsidR="002E7F2B" w:rsidRPr="002E7F2B" w:rsidRDefault="00872ABF" w:rsidP="00F86446">
      <w:pPr>
        <w:rPr>
          <w:rFonts w:ascii="Arial" w:hAnsi="Arial"/>
          <w:bCs/>
          <w:sz w:val="20"/>
        </w:rPr>
      </w:pPr>
      <w:r>
        <w:rPr>
          <w:rFonts w:ascii="Arial" w:hAnsi="Arial"/>
          <w:sz w:val="20"/>
        </w:rPr>
        <w:t>In 201</w:t>
      </w:r>
      <w:r w:rsidR="00A10C67">
        <w:rPr>
          <w:rFonts w:ascii="Arial" w:hAnsi="Arial"/>
          <w:sz w:val="20"/>
        </w:rPr>
        <w:t>3</w:t>
      </w:r>
      <w:r w:rsidRPr="001145EB">
        <w:rPr>
          <w:rFonts w:ascii="Arial" w:hAnsi="Arial"/>
          <w:sz w:val="20"/>
        </w:rPr>
        <w:t xml:space="preserve">, </w:t>
      </w:r>
      <w:r>
        <w:rPr>
          <w:rFonts w:ascii="Arial" w:hAnsi="Arial"/>
          <w:sz w:val="20"/>
        </w:rPr>
        <w:t>3,</w:t>
      </w:r>
      <w:r w:rsidR="00A10C67">
        <w:rPr>
          <w:rFonts w:ascii="Arial" w:hAnsi="Arial"/>
          <w:sz w:val="20"/>
        </w:rPr>
        <w:t>154</w:t>
      </w:r>
      <w:r>
        <w:rPr>
          <w:rFonts w:ascii="Arial" w:hAnsi="Arial"/>
          <w:sz w:val="20"/>
        </w:rPr>
        <w:t xml:space="preserve"> people were killed in crashes involving a distracted driver.  One </w:t>
      </w:r>
      <w:r w:rsidRPr="007D0C08">
        <w:rPr>
          <w:rFonts w:ascii="Arial" w:hAnsi="Arial"/>
          <w:sz w:val="20"/>
        </w:rPr>
        <w:t xml:space="preserve">of the most </w:t>
      </w:r>
      <w:r>
        <w:rPr>
          <w:rFonts w:ascii="Arial" w:hAnsi="Arial"/>
          <w:sz w:val="20"/>
        </w:rPr>
        <w:t xml:space="preserve">alarming and </w:t>
      </w:r>
      <w:r w:rsidRPr="007D0C08">
        <w:rPr>
          <w:rFonts w:ascii="Arial" w:hAnsi="Arial"/>
          <w:sz w:val="20"/>
        </w:rPr>
        <w:t>widespread forms of distracted driving</w:t>
      </w:r>
      <w:r>
        <w:rPr>
          <w:rFonts w:ascii="Arial" w:hAnsi="Arial"/>
          <w:sz w:val="20"/>
        </w:rPr>
        <w:t xml:space="preserve"> is cell phone usage</w:t>
      </w:r>
      <w:r w:rsidRPr="007D0C08">
        <w:rPr>
          <w:rFonts w:ascii="Arial" w:hAnsi="Arial"/>
          <w:sz w:val="20"/>
        </w:rPr>
        <w:t xml:space="preserve">. </w:t>
      </w:r>
      <w:r w:rsidR="002E7F2B" w:rsidRPr="002E7F2B">
        <w:rPr>
          <w:rFonts w:ascii="Arial" w:hAnsi="Arial"/>
          <w:sz w:val="20"/>
        </w:rPr>
        <w:t>According to a study by the Virginia Tech Transportation Institute (VTTI), sending or receiving a text takes a driver's eyes off the road for an average of 4.6 seconds, the equivalent of driving blind at 55-mph for the length of an entire football field.</w:t>
      </w:r>
      <w:r w:rsidRPr="007D0C08">
        <w:rPr>
          <w:rFonts w:ascii="Arial" w:hAnsi="Arial"/>
          <w:sz w:val="20"/>
        </w:rPr>
        <w:t xml:space="preserve"> </w:t>
      </w:r>
      <w:r w:rsidR="002E7F2B">
        <w:rPr>
          <w:rFonts w:ascii="Arial" w:hAnsi="Arial"/>
          <w:sz w:val="20"/>
        </w:rPr>
        <w:t>And a</w:t>
      </w:r>
      <w:r w:rsidR="002E7F2B" w:rsidRPr="002E7F2B">
        <w:rPr>
          <w:rFonts w:ascii="Arial" w:hAnsi="Arial"/>
          <w:sz w:val="20"/>
        </w:rPr>
        <w:t xml:space="preserve"> 2014 special article in the Ne</w:t>
      </w:r>
      <w:r w:rsidR="002E7F2B">
        <w:rPr>
          <w:rFonts w:ascii="Arial" w:hAnsi="Arial"/>
          <w:sz w:val="20"/>
        </w:rPr>
        <w:t>w England Journal of Medicine found that t</w:t>
      </w:r>
      <w:r w:rsidR="002E7F2B" w:rsidRPr="002E7F2B">
        <w:rPr>
          <w:rFonts w:ascii="Arial" w:hAnsi="Arial"/>
          <w:sz w:val="20"/>
        </w:rPr>
        <w:t xml:space="preserve">he risk of a crash or near-crash among novice drivers increased with the performance of many secondary tasks, including texting and dialing cell phones. </w:t>
      </w:r>
    </w:p>
    <w:p w14:paraId="0B31C81A" w14:textId="789B2E50" w:rsidR="00872ABF" w:rsidRPr="006D311D" w:rsidRDefault="00872ABF" w:rsidP="00872ABF">
      <w:pPr>
        <w:rPr>
          <w:rFonts w:ascii="Arial" w:hAnsi="Arial"/>
          <w:sz w:val="20"/>
        </w:rPr>
      </w:pPr>
    </w:p>
    <w:p w14:paraId="2771A755" w14:textId="77777777" w:rsidR="00872ABF" w:rsidRDefault="00872ABF" w:rsidP="00872ABF">
      <w:pPr>
        <w:rPr>
          <w:rFonts w:ascii="Arial" w:hAnsi="Arial"/>
          <w:sz w:val="20"/>
        </w:rPr>
      </w:pPr>
      <w:r>
        <w:rPr>
          <w:rFonts w:ascii="Arial" w:hAnsi="Arial"/>
          <w:sz w:val="20"/>
        </w:rPr>
        <w:t>Text messaging</w:t>
      </w:r>
      <w:r w:rsidRPr="007D0C08">
        <w:rPr>
          <w:rFonts w:ascii="Arial" w:hAnsi="Arial"/>
          <w:sz w:val="20"/>
        </w:rPr>
        <w:t xml:space="preserve"> is of heightened concern because it combines three types </w:t>
      </w:r>
      <w:r>
        <w:rPr>
          <w:rFonts w:ascii="Arial" w:hAnsi="Arial"/>
          <w:sz w:val="20"/>
        </w:rPr>
        <w:t>of distraction – visual, manual</w:t>
      </w:r>
      <w:r w:rsidRPr="007D0C08">
        <w:rPr>
          <w:rFonts w:ascii="Arial" w:hAnsi="Arial"/>
          <w:sz w:val="20"/>
        </w:rPr>
        <w:t xml:space="preserve"> and cognitive.  </w:t>
      </w:r>
      <w:r>
        <w:rPr>
          <w:rFonts w:ascii="Arial" w:hAnsi="Arial"/>
          <w:sz w:val="20"/>
        </w:rPr>
        <w:t xml:space="preserve">In other words, texting involves taking your eyes off the road, your hands off the wheel, and your mind off the task of driving.  </w:t>
      </w:r>
    </w:p>
    <w:p w14:paraId="4E2D3C66" w14:textId="77777777" w:rsidR="00872ABF" w:rsidRDefault="00872ABF" w:rsidP="00872ABF">
      <w:pPr>
        <w:rPr>
          <w:rFonts w:ascii="Arial" w:hAnsi="Arial"/>
          <w:sz w:val="20"/>
        </w:rPr>
      </w:pPr>
    </w:p>
    <w:p w14:paraId="3872EAB3" w14:textId="77777777" w:rsidR="00872ABF" w:rsidRPr="006D311D" w:rsidRDefault="00872ABF" w:rsidP="00872ABF">
      <w:pPr>
        <w:rPr>
          <w:rFonts w:ascii="Arial" w:hAnsi="Arial"/>
          <w:sz w:val="20"/>
        </w:rPr>
      </w:pPr>
      <w:r w:rsidRPr="00CB4EB3">
        <w:rPr>
          <w:rFonts w:ascii="Arial" w:hAnsi="Arial"/>
          <w:sz w:val="20"/>
        </w:rPr>
        <w:t>To tackle this ever</w:t>
      </w:r>
      <w:r>
        <w:rPr>
          <w:rFonts w:ascii="Arial" w:hAnsi="Arial"/>
          <w:sz w:val="20"/>
        </w:rPr>
        <w:t>-increasing</w:t>
      </w:r>
      <w:r w:rsidRPr="00CB4EB3">
        <w:rPr>
          <w:rFonts w:ascii="Arial" w:hAnsi="Arial"/>
          <w:sz w:val="20"/>
        </w:rPr>
        <w:t xml:space="preserve"> problem, NHTSA is focusing on ways to change the behavior of drivers through legislation, enforcement, public awareness and education—the same tactics that have curbed drinking and driving and increased seat belt use.  </w:t>
      </w:r>
    </w:p>
    <w:p w14:paraId="2BA2A01B" w14:textId="77777777" w:rsidR="00872ABF" w:rsidRPr="006D311D" w:rsidRDefault="00872ABF" w:rsidP="00872ABF">
      <w:pPr>
        <w:rPr>
          <w:rFonts w:ascii="Arial" w:hAnsi="Arial"/>
          <w:sz w:val="20"/>
        </w:rPr>
      </w:pPr>
    </w:p>
    <w:p w14:paraId="18E505CD" w14:textId="136105C1" w:rsidR="00872ABF" w:rsidRDefault="00872ABF">
      <w:pPr>
        <w:rPr>
          <w:rFonts w:ascii="Arial" w:hAnsi="Arial"/>
          <w:sz w:val="20"/>
        </w:rPr>
      </w:pPr>
      <w:r>
        <w:rPr>
          <w:rFonts w:ascii="Arial" w:hAnsi="Arial"/>
          <w:sz w:val="20"/>
        </w:rPr>
        <w:t xml:space="preserve">NHTSA’s message is simple – </w:t>
      </w:r>
      <w:r w:rsidRPr="006D311D">
        <w:rPr>
          <w:rFonts w:ascii="Arial" w:hAnsi="Arial"/>
          <w:sz w:val="20"/>
        </w:rPr>
        <w:t>“</w:t>
      </w:r>
      <w:r>
        <w:rPr>
          <w:rFonts w:ascii="Arial" w:hAnsi="Arial"/>
          <w:sz w:val="20"/>
        </w:rPr>
        <w:t>One Text or Call Could Wreck it All.”</w:t>
      </w:r>
      <w:r w:rsidRPr="006D311D">
        <w:rPr>
          <w:rFonts w:ascii="Arial" w:hAnsi="Arial"/>
          <w:sz w:val="20"/>
        </w:rPr>
        <w:t xml:space="preserve"> With supporters ranging from President Obama to </w:t>
      </w:r>
      <w:r w:rsidR="002E7F2B">
        <w:rPr>
          <w:rFonts w:ascii="Arial" w:hAnsi="Arial"/>
          <w:sz w:val="20"/>
        </w:rPr>
        <w:t xml:space="preserve">Adam Levine </w:t>
      </w:r>
      <w:r w:rsidRPr="006D311D">
        <w:rPr>
          <w:rFonts w:ascii="Arial" w:hAnsi="Arial"/>
          <w:sz w:val="20"/>
        </w:rPr>
        <w:t xml:space="preserve">and legislation </w:t>
      </w:r>
      <w:r>
        <w:rPr>
          <w:rFonts w:ascii="Arial" w:hAnsi="Arial"/>
          <w:sz w:val="20"/>
        </w:rPr>
        <w:t xml:space="preserve">being </w:t>
      </w:r>
      <w:r w:rsidRPr="006D311D">
        <w:rPr>
          <w:rFonts w:ascii="Arial" w:hAnsi="Arial"/>
          <w:sz w:val="20"/>
        </w:rPr>
        <w:t>pass</w:t>
      </w:r>
      <w:r>
        <w:rPr>
          <w:rFonts w:ascii="Arial" w:hAnsi="Arial"/>
          <w:sz w:val="20"/>
        </w:rPr>
        <w:t>ed</w:t>
      </w:r>
      <w:r w:rsidRPr="006D311D">
        <w:rPr>
          <w:rFonts w:ascii="Arial" w:hAnsi="Arial"/>
          <w:sz w:val="20"/>
        </w:rPr>
        <w:t xml:space="preserve"> across the nation to discourage distracted driving, </w:t>
      </w:r>
      <w:r>
        <w:rPr>
          <w:rFonts w:ascii="Arial" w:hAnsi="Arial"/>
          <w:sz w:val="20"/>
        </w:rPr>
        <w:t xml:space="preserve">we hope </w:t>
      </w:r>
      <w:r w:rsidRPr="006D311D">
        <w:rPr>
          <w:rFonts w:ascii="Arial" w:hAnsi="Arial"/>
          <w:sz w:val="20"/>
        </w:rPr>
        <w:t>drivers get the message loud and clear</w:t>
      </w:r>
      <w:r>
        <w:rPr>
          <w:rFonts w:ascii="Arial" w:hAnsi="Arial"/>
          <w:sz w:val="20"/>
        </w:rPr>
        <w:t xml:space="preserve">.  </w:t>
      </w:r>
    </w:p>
    <w:p w14:paraId="251C42B8" w14:textId="77777777" w:rsidR="00872ABF" w:rsidRDefault="00872ABF">
      <w:pPr>
        <w:rPr>
          <w:rFonts w:ascii="Arial" w:hAnsi="Arial"/>
          <w:sz w:val="20"/>
        </w:rPr>
      </w:pPr>
    </w:p>
    <w:p w14:paraId="48385DFE" w14:textId="0C267337" w:rsidR="00872ABF" w:rsidRDefault="00872ABF">
      <w:pPr>
        <w:rPr>
          <w:rFonts w:ascii="Arial" w:hAnsi="Arial"/>
          <w:sz w:val="20"/>
        </w:rPr>
      </w:pPr>
      <w:r>
        <w:rPr>
          <w:rFonts w:ascii="Arial" w:hAnsi="Arial"/>
          <w:sz w:val="20"/>
        </w:rPr>
        <w:t xml:space="preserve">So the next time you are pressed for time, and it seems like multitasking in the car is the best </w:t>
      </w:r>
      <w:r w:rsidR="00D31F6C">
        <w:rPr>
          <w:noProof/>
        </w:rPr>
        <w:drawing>
          <wp:anchor distT="0" distB="0" distL="114300" distR="114300" simplePos="0" relativeHeight="251657216" behindDoc="0" locked="1" layoutInCell="1" allowOverlap="0" wp14:anchorId="28FABE8A" wp14:editId="366C8535">
            <wp:simplePos x="0" y="0"/>
            <wp:positionH relativeFrom="column">
              <wp:posOffset>4800600</wp:posOffset>
            </wp:positionH>
            <wp:positionV relativeFrom="page">
              <wp:posOffset>8686800</wp:posOffset>
            </wp:positionV>
            <wp:extent cx="1005840" cy="571500"/>
            <wp:effectExtent l="0" t="0" r="3810" b="0"/>
            <wp:wrapNone/>
            <wp:docPr id="7" name="Picture 5" descr="NHTSA 07 300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HTSA 07 300B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5840" cy="571500"/>
                    </a:xfrm>
                    <a:prstGeom prst="rect">
                      <a:avLst/>
                    </a:prstGeom>
                    <a:noFill/>
                  </pic:spPr>
                </pic:pic>
              </a:graphicData>
            </a:graphic>
            <wp14:sizeRelH relativeFrom="page">
              <wp14:pctWidth>0</wp14:pctWidth>
            </wp14:sizeRelH>
            <wp14:sizeRelV relativeFrom="page">
              <wp14:pctHeight>0</wp14:pctHeight>
            </wp14:sizeRelV>
          </wp:anchor>
        </w:drawing>
      </w:r>
      <w:r w:rsidR="00D31F6C">
        <w:rPr>
          <w:rFonts w:ascii="Arial" w:hAnsi="Arial"/>
          <w:noProof/>
          <w:sz w:val="20"/>
        </w:rPr>
        <mc:AlternateContent>
          <mc:Choice Requires="wps">
            <w:drawing>
              <wp:anchor distT="0" distB="0" distL="114300" distR="114300" simplePos="0" relativeHeight="251658240" behindDoc="0" locked="1" layoutInCell="1" allowOverlap="0" wp14:anchorId="7C3F0A42" wp14:editId="1979752C">
                <wp:simplePos x="0" y="0"/>
                <wp:positionH relativeFrom="column">
                  <wp:posOffset>0</wp:posOffset>
                </wp:positionH>
                <wp:positionV relativeFrom="page">
                  <wp:posOffset>9372600</wp:posOffset>
                </wp:positionV>
                <wp:extent cx="5829300" cy="0"/>
                <wp:effectExtent l="28575" t="28575" r="28575" b="28575"/>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44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38pt" to="459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" o:allowoverlap="f" strokeweight="3.5pt">
                <v:fill o:detectmouseclick="t"/>
                <v:shadow opacity="22938f" offset="0"/>
                <w10:wrap anchory="page"/>
                <w10:anchorlock/>
              </v:line>
            </w:pict>
          </mc:Fallback>
        </mc:AlternateContent>
      </w:r>
      <w:r>
        <w:rPr>
          <w:rFonts w:ascii="Arial" w:hAnsi="Arial"/>
          <w:sz w:val="20"/>
        </w:rPr>
        <w:t>decision, remember those 3,</w:t>
      </w:r>
      <w:r w:rsidR="00A10C67">
        <w:rPr>
          <w:rFonts w:ascii="Arial" w:hAnsi="Arial"/>
          <w:sz w:val="20"/>
        </w:rPr>
        <w:t xml:space="preserve">154 </w:t>
      </w:r>
      <w:r>
        <w:rPr>
          <w:rFonts w:ascii="Arial" w:hAnsi="Arial"/>
          <w:sz w:val="20"/>
        </w:rPr>
        <w:t>lives that were taken because someone decided they could do two things at once.  A text or call is not worth your life, or anyone else’s.</w:t>
      </w:r>
    </w:p>
    <w:p w14:paraId="357AA840" w14:textId="77777777" w:rsidR="00872ABF" w:rsidRDefault="00872ABF">
      <w:pPr>
        <w:rPr>
          <w:rFonts w:ascii="Arial" w:hAnsi="Arial"/>
          <w:sz w:val="20"/>
        </w:rPr>
      </w:pPr>
    </w:p>
    <w:p w14:paraId="3D9563F6" w14:textId="77777777" w:rsidR="00872ABF" w:rsidRDefault="00872ABF">
      <w:pPr>
        <w:rPr>
          <w:rFonts w:ascii="Arial" w:hAnsi="Arial"/>
          <w:sz w:val="20"/>
        </w:rPr>
      </w:pPr>
    </w:p>
    <w:p w14:paraId="27289D80" w14:textId="77777777" w:rsidR="00872ABF" w:rsidRDefault="00872ABF">
      <w:pPr>
        <w:rPr>
          <w:rFonts w:ascii="Arial" w:hAnsi="Arial"/>
          <w:sz w:val="20"/>
        </w:rPr>
      </w:pPr>
    </w:p>
    <w:p w14:paraId="5C2EF5C4" w14:textId="77777777" w:rsidR="00872ABF" w:rsidRDefault="00872ABF">
      <w:pPr>
        <w:rPr>
          <w:rFonts w:ascii="Arial" w:hAnsi="Arial"/>
          <w:sz w:val="20"/>
        </w:rPr>
      </w:pPr>
    </w:p>
    <w:p w14:paraId="109737DF" w14:textId="77777777" w:rsidR="00872ABF" w:rsidRDefault="00872ABF">
      <w:pPr>
        <w:rPr>
          <w:rFonts w:ascii="Arial" w:hAnsi="Arial"/>
          <w:sz w:val="20"/>
        </w:rPr>
      </w:pPr>
    </w:p>
    <w:p w14:paraId="14472D6C" w14:textId="77777777" w:rsidR="00872ABF" w:rsidRDefault="00872ABF">
      <w:pPr>
        <w:rPr>
          <w:rFonts w:ascii="Arial" w:hAnsi="Arial"/>
          <w:sz w:val="20"/>
        </w:rPr>
      </w:pPr>
    </w:p>
    <w:p w14:paraId="09A63FAF" w14:textId="77777777" w:rsidR="00872ABF" w:rsidRPr="00160B29" w:rsidRDefault="00872ABF">
      <w:pPr>
        <w:rPr>
          <w:rFonts w:ascii="Arial" w:hAnsi="Arial"/>
          <w:sz w:val="20"/>
        </w:rPr>
      </w:pPr>
    </w:p>
    <w:sectPr w:rsidR="00872ABF" w:rsidRPr="00160B29" w:rsidSect="00872ABF">
      <w:pgSz w:w="12240" w:h="15840"/>
      <w:pgMar w:top="1080" w:right="1656" w:bottom="1080" w:left="165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D66C3"/>
    <w:multiLevelType w:val="hybridMultilevel"/>
    <w:tmpl w:val="23D4EEE6"/>
    <w:lvl w:ilvl="0" w:tplc="0409000F">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4221DBF"/>
    <w:multiLevelType w:val="hybridMultilevel"/>
    <w:tmpl w:val="6CBCDF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7C1068F"/>
    <w:multiLevelType w:val="hybridMultilevel"/>
    <w:tmpl w:val="9B220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0E1"/>
    <w:rsid w:val="002E1A9F"/>
    <w:rsid w:val="002E7F2B"/>
    <w:rsid w:val="004C0B1D"/>
    <w:rsid w:val="006D30E1"/>
    <w:rsid w:val="00780BE2"/>
    <w:rsid w:val="00872ABF"/>
    <w:rsid w:val="00A10C67"/>
    <w:rsid w:val="00A65CBA"/>
    <w:rsid w:val="00D31F6C"/>
    <w:rsid w:val="00F8644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6A0B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E124F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BF1A8D"/>
    <w:rPr>
      <w:rFonts w:ascii="Tahoma" w:hAnsi="Tahoma"/>
      <w:sz w:val="16"/>
      <w:szCs w:val="16"/>
      <w:lang w:val="x-none" w:eastAsia="x-none"/>
    </w:rPr>
  </w:style>
  <w:style w:type="character" w:customStyle="1" w:styleId="BalloonTextChar">
    <w:name w:val="Balloon Text Char"/>
    <w:uiPriority w:val="99"/>
    <w:semiHidden/>
    <w:rsid w:val="00292E8D"/>
    <w:rPr>
      <w:rFonts w:ascii="Lucida Grande" w:hAnsi="Lucida Grande"/>
      <w:sz w:val="18"/>
      <w:szCs w:val="18"/>
    </w:rPr>
  </w:style>
  <w:style w:type="character" w:styleId="Hyperlink">
    <w:name w:val="Hyperlink"/>
    <w:rsid w:val="00812837"/>
    <w:rPr>
      <w:color w:val="0000FF"/>
      <w:u w:val="single"/>
    </w:rPr>
  </w:style>
  <w:style w:type="paragraph" w:customStyle="1" w:styleId="msolistparagraph0">
    <w:name w:val="msolistparagraph"/>
    <w:basedOn w:val="Normal"/>
    <w:rsid w:val="00812837"/>
    <w:pPr>
      <w:ind w:left="720"/>
      <w:contextualSpacing/>
    </w:pPr>
  </w:style>
  <w:style w:type="character" w:styleId="CommentReference">
    <w:name w:val="annotation reference"/>
    <w:rsid w:val="00BF1A8D"/>
    <w:rPr>
      <w:sz w:val="16"/>
      <w:szCs w:val="16"/>
    </w:rPr>
  </w:style>
  <w:style w:type="paragraph" w:styleId="CommentText">
    <w:name w:val="annotation text"/>
    <w:basedOn w:val="Normal"/>
    <w:link w:val="CommentTextChar"/>
    <w:rsid w:val="00BF1A8D"/>
    <w:rPr>
      <w:sz w:val="20"/>
      <w:szCs w:val="20"/>
    </w:rPr>
  </w:style>
  <w:style w:type="character" w:customStyle="1" w:styleId="CommentTextChar">
    <w:name w:val="Comment Text Char"/>
    <w:basedOn w:val="DefaultParagraphFont"/>
    <w:link w:val="CommentText"/>
    <w:rsid w:val="00BF1A8D"/>
  </w:style>
  <w:style w:type="paragraph" w:styleId="CommentSubject">
    <w:name w:val="annotation subject"/>
    <w:basedOn w:val="CommentText"/>
    <w:next w:val="CommentText"/>
    <w:link w:val="CommentSubjectChar"/>
    <w:rsid w:val="00BF1A8D"/>
    <w:rPr>
      <w:b/>
      <w:bCs/>
      <w:lang w:val="x-none" w:eastAsia="x-none"/>
    </w:rPr>
  </w:style>
  <w:style w:type="character" w:customStyle="1" w:styleId="CommentSubjectChar">
    <w:name w:val="Comment Subject Char"/>
    <w:link w:val="CommentSubject"/>
    <w:rsid w:val="00BF1A8D"/>
    <w:rPr>
      <w:b/>
      <w:bCs/>
    </w:rPr>
  </w:style>
  <w:style w:type="character" w:customStyle="1" w:styleId="BalloonTextChar1">
    <w:name w:val="Balloon Text Char1"/>
    <w:link w:val="BalloonText"/>
    <w:rsid w:val="00BF1A8D"/>
    <w:rPr>
      <w:rFonts w:ascii="Tahoma" w:hAnsi="Tahoma" w:cs="Tahoma"/>
      <w:sz w:val="16"/>
      <w:szCs w:val="16"/>
    </w:rPr>
  </w:style>
  <w:style w:type="paragraph" w:styleId="NoSpacing">
    <w:name w:val="No Spacing"/>
    <w:qFormat/>
    <w:rsid w:val="002E7F2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E124F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BF1A8D"/>
    <w:rPr>
      <w:rFonts w:ascii="Tahoma" w:hAnsi="Tahoma"/>
      <w:sz w:val="16"/>
      <w:szCs w:val="16"/>
      <w:lang w:val="x-none" w:eastAsia="x-none"/>
    </w:rPr>
  </w:style>
  <w:style w:type="character" w:customStyle="1" w:styleId="BalloonTextChar">
    <w:name w:val="Balloon Text Char"/>
    <w:uiPriority w:val="99"/>
    <w:semiHidden/>
    <w:rsid w:val="00292E8D"/>
    <w:rPr>
      <w:rFonts w:ascii="Lucida Grande" w:hAnsi="Lucida Grande"/>
      <w:sz w:val="18"/>
      <w:szCs w:val="18"/>
    </w:rPr>
  </w:style>
  <w:style w:type="character" w:styleId="Hyperlink">
    <w:name w:val="Hyperlink"/>
    <w:rsid w:val="00812837"/>
    <w:rPr>
      <w:color w:val="0000FF"/>
      <w:u w:val="single"/>
    </w:rPr>
  </w:style>
  <w:style w:type="paragraph" w:customStyle="1" w:styleId="msolistparagraph0">
    <w:name w:val="msolistparagraph"/>
    <w:basedOn w:val="Normal"/>
    <w:rsid w:val="00812837"/>
    <w:pPr>
      <w:ind w:left="720"/>
      <w:contextualSpacing/>
    </w:pPr>
  </w:style>
  <w:style w:type="character" w:styleId="CommentReference">
    <w:name w:val="annotation reference"/>
    <w:rsid w:val="00BF1A8D"/>
    <w:rPr>
      <w:sz w:val="16"/>
      <w:szCs w:val="16"/>
    </w:rPr>
  </w:style>
  <w:style w:type="paragraph" w:styleId="CommentText">
    <w:name w:val="annotation text"/>
    <w:basedOn w:val="Normal"/>
    <w:link w:val="CommentTextChar"/>
    <w:rsid w:val="00BF1A8D"/>
    <w:rPr>
      <w:sz w:val="20"/>
      <w:szCs w:val="20"/>
    </w:rPr>
  </w:style>
  <w:style w:type="character" w:customStyle="1" w:styleId="CommentTextChar">
    <w:name w:val="Comment Text Char"/>
    <w:basedOn w:val="DefaultParagraphFont"/>
    <w:link w:val="CommentText"/>
    <w:rsid w:val="00BF1A8D"/>
  </w:style>
  <w:style w:type="paragraph" w:styleId="CommentSubject">
    <w:name w:val="annotation subject"/>
    <w:basedOn w:val="CommentText"/>
    <w:next w:val="CommentText"/>
    <w:link w:val="CommentSubjectChar"/>
    <w:rsid w:val="00BF1A8D"/>
    <w:rPr>
      <w:b/>
      <w:bCs/>
      <w:lang w:val="x-none" w:eastAsia="x-none"/>
    </w:rPr>
  </w:style>
  <w:style w:type="character" w:customStyle="1" w:styleId="CommentSubjectChar">
    <w:name w:val="Comment Subject Char"/>
    <w:link w:val="CommentSubject"/>
    <w:rsid w:val="00BF1A8D"/>
    <w:rPr>
      <w:b/>
      <w:bCs/>
    </w:rPr>
  </w:style>
  <w:style w:type="character" w:customStyle="1" w:styleId="BalloonTextChar1">
    <w:name w:val="Balloon Text Char1"/>
    <w:link w:val="BalloonText"/>
    <w:rsid w:val="00BF1A8D"/>
    <w:rPr>
      <w:rFonts w:ascii="Tahoma" w:hAnsi="Tahoma" w:cs="Tahoma"/>
      <w:sz w:val="16"/>
      <w:szCs w:val="16"/>
    </w:rPr>
  </w:style>
  <w:style w:type="paragraph" w:styleId="NoSpacing">
    <w:name w:val="No Spacing"/>
    <w:qFormat/>
    <w:rsid w:val="002E7F2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089945">
      <w:bodyDiv w:val="1"/>
      <w:marLeft w:val="0"/>
      <w:marRight w:val="0"/>
      <w:marTop w:val="0"/>
      <w:marBottom w:val="0"/>
      <w:divBdr>
        <w:top w:val="none" w:sz="0" w:space="0" w:color="auto"/>
        <w:left w:val="none" w:sz="0" w:space="0" w:color="auto"/>
        <w:bottom w:val="none" w:sz="0" w:space="0" w:color="auto"/>
        <w:right w:val="none" w:sz="0" w:space="0" w:color="auto"/>
      </w:divBdr>
    </w:div>
    <w:div w:id="11299755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Words>
  <Characters>1700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SCHOOL OFFICIAL LETTER</vt:lpstr>
    </vt:vector>
  </TitlesOfParts>
  <Company>Akins Crisp Public Strategies</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OFFICIAL LETTER</dc:title>
  <dc:creator>Millen, Lori (NHTSA)</dc:creator>
  <cp:lastModifiedBy>Millen, Lori (NHTSA)</cp:lastModifiedBy>
  <cp:revision>2</cp:revision>
  <dcterms:created xsi:type="dcterms:W3CDTF">2015-03-02T18:28:00Z</dcterms:created>
  <dcterms:modified xsi:type="dcterms:W3CDTF">2015-03-02T18:28:00Z</dcterms:modified>
</cp:coreProperties>
</file>