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C53A2" w14:textId="77777777" w:rsidR="00342962" w:rsidRPr="00342962" w:rsidRDefault="00342962" w:rsidP="00342962">
      <w:pPr>
        <w:spacing w:after="0" w:line="240" w:lineRule="auto"/>
        <w:rPr>
          <w:rFonts w:ascii="Rockwell" w:eastAsia="Arial" w:hAnsi="Rockwell" w:cs="Arial"/>
          <w:b/>
          <w:lang w:val="es-US"/>
        </w:rPr>
      </w:pPr>
      <w:r w:rsidRPr="00342962">
        <w:rPr>
          <w:rFonts w:ascii="Rockwell" w:eastAsia="Arial" w:hAnsi="Rockwell" w:cs="Arial"/>
          <w:b/>
          <w:lang w:val="es-US"/>
        </w:rPr>
        <w:t>EL DÍA DE SAN PATRICIO DEL 2018</w:t>
      </w:r>
    </w:p>
    <w:p w14:paraId="10215076" w14:textId="77777777" w:rsidR="00342962" w:rsidRPr="00342962" w:rsidRDefault="00342962" w:rsidP="00342962">
      <w:pPr>
        <w:spacing w:after="0" w:line="240" w:lineRule="auto"/>
        <w:rPr>
          <w:rFonts w:ascii="Rockwell" w:eastAsia="Arial" w:hAnsi="Rockwell" w:cs="Arial"/>
          <w:b/>
          <w:lang w:val="es-US"/>
        </w:rPr>
      </w:pPr>
      <w:r w:rsidRPr="00342962">
        <w:rPr>
          <w:rFonts w:ascii="Rockwell" w:eastAsia="Arial" w:hAnsi="Rockwell" w:cs="Arial"/>
          <w:b/>
          <w:lang w:val="es-US"/>
        </w:rPr>
        <w:t>MANEJAR ENTONADO ES MANEJAR BORRACHO</w:t>
      </w:r>
    </w:p>
    <w:p w14:paraId="691873D7" w14:textId="77777777" w:rsidR="00342962" w:rsidRPr="00342962" w:rsidRDefault="00342962" w:rsidP="00342962">
      <w:pPr>
        <w:spacing w:after="0" w:line="240" w:lineRule="auto"/>
        <w:rPr>
          <w:rFonts w:ascii="Rockwell" w:eastAsia="Arial" w:hAnsi="Rockwell" w:cs="Arial"/>
          <w:b/>
          <w:lang w:val="es-US"/>
        </w:rPr>
      </w:pPr>
      <w:r w:rsidRPr="00342962">
        <w:rPr>
          <w:rFonts w:ascii="Rockwell" w:eastAsia="Arial" w:hAnsi="Rockwell" w:cs="Arial"/>
          <w:b/>
          <w:lang w:val="es-US"/>
        </w:rPr>
        <w:t>MENSAJES PARA LOS MEDIOS SOCIALES</w:t>
      </w:r>
    </w:p>
    <w:p w14:paraId="550F088A" w14:textId="6A20E90D" w:rsidR="003E1E44" w:rsidRPr="003E1E44" w:rsidRDefault="00342962" w:rsidP="00342962">
      <w:pPr>
        <w:pStyle w:val="NoSpacing"/>
        <w:rPr>
          <w:rFonts w:ascii="Rockwell" w:hAnsi="Rockwell"/>
          <w:b/>
        </w:rPr>
      </w:pPr>
      <w:r w:rsidRPr="00342962">
        <w:rPr>
          <w:rFonts w:ascii="Rockwell" w:eastAsia="Arial" w:hAnsi="Rockwell" w:cs="Arial"/>
          <w:b/>
          <w:lang w:val="es-US"/>
        </w:rPr>
        <w:t>VERSIÓN DE NORMAS SOCIALES</w:t>
      </w:r>
    </w:p>
    <w:p w14:paraId="3CC78926" w14:textId="77777777" w:rsidR="003E1E44" w:rsidRPr="003E1E44" w:rsidRDefault="003E1E44" w:rsidP="003E1E44">
      <w:pPr>
        <w:pStyle w:val="Heading3"/>
        <w:rPr>
          <w:b w:val="0"/>
        </w:rPr>
      </w:pPr>
    </w:p>
    <w:p w14:paraId="4DE549AD" w14:textId="77777777" w:rsidR="003E1E44" w:rsidRDefault="003E1E44" w:rsidP="003E1E44">
      <w:pPr>
        <w:pStyle w:val="Heading3"/>
        <w:spacing w:before="240" w:after="240"/>
      </w:pPr>
      <w:r w:rsidRPr="003E1E44">
        <w:t>TWITTER</w:t>
      </w:r>
    </w:p>
    <w:p w14:paraId="6EA3CB65" w14:textId="0F2B09C6" w:rsidR="00342962" w:rsidRPr="00342962" w:rsidRDefault="00342962" w:rsidP="00342962">
      <w:pPr>
        <w:spacing w:line="240" w:lineRule="auto"/>
        <w:rPr>
          <w:rFonts w:eastAsia="Arial" w:cs="Arial"/>
          <w:lang w:val="es-US"/>
        </w:rPr>
      </w:pPr>
      <w:r w:rsidRPr="00342962">
        <w:rPr>
          <w:rFonts w:eastAsia="Arial" w:cs="Arial"/>
          <w:lang w:val="es-US"/>
        </w:rPr>
        <w:t>Ese #</w:t>
      </w:r>
      <w:proofErr w:type="spellStart"/>
      <w:r w:rsidRPr="00342962">
        <w:rPr>
          <w:rFonts w:eastAsia="Arial" w:cs="Arial"/>
          <w:lang w:val="es-US"/>
        </w:rPr>
        <w:t>DíadeSanPatricio</w:t>
      </w:r>
      <w:proofErr w:type="spellEnd"/>
      <w:r w:rsidRPr="00342962">
        <w:rPr>
          <w:rFonts w:eastAsia="Arial" w:cs="Arial"/>
          <w:lang w:val="es-US"/>
        </w:rPr>
        <w:t xml:space="preserve"> cuando vayas a las fiestas, recuerda: #</w:t>
      </w:r>
      <w:proofErr w:type="spellStart"/>
      <w:r w:rsidRPr="00342962">
        <w:rPr>
          <w:rFonts w:eastAsia="Arial" w:cs="Arial"/>
          <w:lang w:val="es-US"/>
        </w:rPr>
        <w:t>ManejarEntonado</w:t>
      </w:r>
      <w:proofErr w:type="spellEnd"/>
      <w:r w:rsidRPr="00342962">
        <w:rPr>
          <w:rFonts w:eastAsia="Arial" w:cs="Arial"/>
          <w:lang w:val="es-US"/>
        </w:rPr>
        <w:t xml:space="preserve"> Es Manejar Borracho. Haga planes para llegar a casa sin peligro</w:t>
      </w:r>
    </w:p>
    <w:p w14:paraId="61FE1F29" w14:textId="29FB7097" w:rsidR="00342962" w:rsidRPr="00342962" w:rsidRDefault="00342962" w:rsidP="00342962">
      <w:pPr>
        <w:spacing w:line="240" w:lineRule="auto"/>
        <w:rPr>
          <w:rFonts w:eastAsia="Arial" w:cs="Arial"/>
          <w:lang w:val="es-US"/>
        </w:rPr>
      </w:pPr>
      <w:r w:rsidRPr="00342962">
        <w:rPr>
          <w:rFonts w:eastAsia="Arial" w:cs="Arial"/>
          <w:lang w:val="es-US"/>
        </w:rPr>
        <w:t>La cerveza verde puede tener un sabor débil, pero puedes estar más entonado de lo que crees. Cuidado: #</w:t>
      </w:r>
      <w:proofErr w:type="spellStart"/>
      <w:r w:rsidRPr="00342962">
        <w:rPr>
          <w:rFonts w:eastAsia="Arial" w:cs="Arial"/>
          <w:lang w:val="es-US"/>
        </w:rPr>
        <w:t>ManejarEntonado</w:t>
      </w:r>
      <w:proofErr w:type="spellEnd"/>
      <w:r w:rsidRPr="00342962">
        <w:rPr>
          <w:rFonts w:eastAsia="Arial" w:cs="Arial"/>
          <w:lang w:val="es-US"/>
        </w:rPr>
        <w:t xml:space="preserve"> Es Manejar Borracho.</w:t>
      </w:r>
    </w:p>
    <w:p w14:paraId="373F3A26" w14:textId="62A0FBAE" w:rsidR="00342962" w:rsidRPr="00342962" w:rsidRDefault="00342962" w:rsidP="00342962">
      <w:pPr>
        <w:spacing w:line="240" w:lineRule="auto"/>
        <w:rPr>
          <w:rFonts w:eastAsia="Arial" w:cs="Arial"/>
          <w:lang w:val="es-US"/>
        </w:rPr>
      </w:pPr>
      <w:r w:rsidRPr="00342962">
        <w:rPr>
          <w:rFonts w:eastAsia="Arial" w:cs="Arial"/>
          <w:lang w:val="es-US"/>
        </w:rPr>
        <w:t>En 2016, murieron 60 personas durante las fiestas del #</w:t>
      </w:r>
      <w:proofErr w:type="spellStart"/>
      <w:r w:rsidRPr="00342962">
        <w:rPr>
          <w:rFonts w:eastAsia="Arial" w:cs="Arial"/>
          <w:lang w:val="es-US"/>
        </w:rPr>
        <w:t>DíadeSanPatricio</w:t>
      </w:r>
      <w:proofErr w:type="spellEnd"/>
      <w:r w:rsidRPr="00342962">
        <w:rPr>
          <w:rFonts w:eastAsia="Arial" w:cs="Arial"/>
          <w:lang w:val="es-US"/>
        </w:rPr>
        <w:t xml:space="preserve"> en choques por conducir ebrio. #</w:t>
      </w:r>
      <w:proofErr w:type="spellStart"/>
      <w:r w:rsidRPr="00342962">
        <w:rPr>
          <w:rFonts w:eastAsia="Arial" w:cs="Arial"/>
          <w:lang w:val="es-US"/>
        </w:rPr>
        <w:t>ManejarEntonado</w:t>
      </w:r>
      <w:proofErr w:type="spellEnd"/>
      <w:r w:rsidRPr="00342962">
        <w:rPr>
          <w:rFonts w:eastAsia="Arial" w:cs="Arial"/>
          <w:lang w:val="es-US"/>
        </w:rPr>
        <w:t xml:space="preserve"> Es Manejar Borracho.</w:t>
      </w:r>
    </w:p>
    <w:p w14:paraId="03263535" w14:textId="503CD790" w:rsidR="00342962" w:rsidRPr="00342962" w:rsidRDefault="00342962" w:rsidP="00342962">
      <w:pPr>
        <w:spacing w:line="240" w:lineRule="auto"/>
        <w:rPr>
          <w:rFonts w:eastAsia="Arial" w:cs="Arial"/>
          <w:lang w:val="es-US"/>
        </w:rPr>
      </w:pPr>
      <w:r w:rsidRPr="00342962">
        <w:rPr>
          <w:rFonts w:eastAsia="Arial" w:cs="Arial"/>
          <w:lang w:val="es-US"/>
        </w:rPr>
        <w:t>Aún un poco de alcohol te puede llevar muy lejos. Este #</w:t>
      </w:r>
      <w:proofErr w:type="spellStart"/>
      <w:r w:rsidRPr="00342962">
        <w:rPr>
          <w:rFonts w:eastAsia="Arial" w:cs="Arial"/>
          <w:lang w:val="es-US"/>
        </w:rPr>
        <w:t>DíadeSanPatricio</w:t>
      </w:r>
      <w:proofErr w:type="spellEnd"/>
      <w:r w:rsidRPr="00342962">
        <w:rPr>
          <w:rFonts w:eastAsia="Arial" w:cs="Arial"/>
          <w:lang w:val="es-US"/>
        </w:rPr>
        <w:t>, recuerda: #</w:t>
      </w:r>
      <w:proofErr w:type="spellStart"/>
      <w:r w:rsidRPr="00342962">
        <w:rPr>
          <w:rFonts w:eastAsia="Arial" w:cs="Arial"/>
          <w:lang w:val="es-US"/>
        </w:rPr>
        <w:t>ManejarEntonado</w:t>
      </w:r>
      <w:proofErr w:type="spellEnd"/>
      <w:r w:rsidRPr="00342962">
        <w:rPr>
          <w:rFonts w:eastAsia="Arial" w:cs="Arial"/>
          <w:lang w:val="es-US"/>
        </w:rPr>
        <w:t xml:space="preserve"> Es Manejar Borracho.</w:t>
      </w:r>
    </w:p>
    <w:p w14:paraId="69947B7E" w14:textId="23ABA714" w:rsidR="00342962" w:rsidRPr="00342962" w:rsidRDefault="00342962" w:rsidP="00342962">
      <w:pPr>
        <w:spacing w:line="240" w:lineRule="auto"/>
        <w:rPr>
          <w:rFonts w:eastAsia="Arial" w:cs="Arial"/>
          <w:lang w:val="es-US"/>
        </w:rPr>
      </w:pPr>
      <w:r w:rsidRPr="00342962">
        <w:rPr>
          <w:rFonts w:eastAsia="Arial" w:cs="Arial"/>
          <w:lang w:val="es-US"/>
        </w:rPr>
        <w:t>#</w:t>
      </w:r>
      <w:proofErr w:type="spellStart"/>
      <w:r w:rsidRPr="00342962">
        <w:rPr>
          <w:rFonts w:eastAsia="Arial" w:cs="Arial"/>
          <w:lang w:val="es-US"/>
        </w:rPr>
        <w:t>ManejarEntonado</w:t>
      </w:r>
      <w:proofErr w:type="spellEnd"/>
      <w:r w:rsidRPr="00342962">
        <w:rPr>
          <w:rFonts w:eastAsia="Arial" w:cs="Arial"/>
          <w:lang w:val="es-US"/>
        </w:rPr>
        <w:t xml:space="preserve"> Es Manejar Borracho, por lo que siempre debes hacer arreglos para un #</w:t>
      </w:r>
      <w:proofErr w:type="spellStart"/>
      <w:r w:rsidRPr="00342962">
        <w:rPr>
          <w:rFonts w:eastAsia="Arial" w:cs="Arial"/>
          <w:lang w:val="es-US"/>
        </w:rPr>
        <w:t>ConductorDesignado</w:t>
      </w:r>
      <w:proofErr w:type="spellEnd"/>
      <w:r w:rsidRPr="00342962">
        <w:rPr>
          <w:rFonts w:eastAsia="Arial" w:cs="Arial"/>
          <w:lang w:val="es-US"/>
        </w:rPr>
        <w:t xml:space="preserve"> sobrio antes de ir a la fiesta.</w:t>
      </w:r>
    </w:p>
    <w:p w14:paraId="7A31BCC2" w14:textId="20E8BAB6" w:rsidR="00342962" w:rsidRPr="00342962" w:rsidRDefault="00342962" w:rsidP="00342962">
      <w:pPr>
        <w:spacing w:line="240" w:lineRule="auto"/>
        <w:rPr>
          <w:rFonts w:eastAsia="Arial" w:cs="Arial"/>
          <w:lang w:val="es-US"/>
        </w:rPr>
      </w:pPr>
      <w:r w:rsidRPr="00342962">
        <w:rPr>
          <w:rFonts w:eastAsia="Arial" w:cs="Arial"/>
          <w:lang w:val="es-US"/>
        </w:rPr>
        <w:t>Durante el #</w:t>
      </w:r>
      <w:proofErr w:type="spellStart"/>
      <w:r w:rsidRPr="00342962">
        <w:rPr>
          <w:rFonts w:eastAsia="Arial" w:cs="Arial"/>
          <w:lang w:val="es-US"/>
        </w:rPr>
        <w:t>DíadeSanPatricio</w:t>
      </w:r>
      <w:proofErr w:type="spellEnd"/>
      <w:r w:rsidRPr="00342962">
        <w:rPr>
          <w:rFonts w:eastAsia="Arial" w:cs="Arial"/>
          <w:lang w:val="es-US"/>
        </w:rPr>
        <w:t xml:space="preserve"> de 2012-16, murieron 269 personas por causa de manejar en estado de ebriedad. #</w:t>
      </w:r>
      <w:proofErr w:type="spellStart"/>
      <w:r w:rsidRPr="00342962">
        <w:rPr>
          <w:rFonts w:eastAsia="Arial" w:cs="Arial"/>
          <w:lang w:val="es-US"/>
        </w:rPr>
        <w:t>ManejaSobrio</w:t>
      </w:r>
      <w:proofErr w:type="spellEnd"/>
      <w:r w:rsidRPr="00342962">
        <w:rPr>
          <w:rFonts w:eastAsia="Arial" w:cs="Arial"/>
          <w:lang w:val="es-US"/>
        </w:rPr>
        <w:t xml:space="preserve"> o Serás Arrestado.</w:t>
      </w:r>
    </w:p>
    <w:p w14:paraId="61234CC5" w14:textId="77777777" w:rsidR="00342962" w:rsidRPr="00342962" w:rsidRDefault="00342962" w:rsidP="00342962">
      <w:pPr>
        <w:spacing w:line="240" w:lineRule="auto"/>
        <w:rPr>
          <w:rFonts w:eastAsia="Arial" w:cs="Arial"/>
          <w:lang w:val="es-US"/>
        </w:rPr>
      </w:pPr>
      <w:r w:rsidRPr="00342962">
        <w:rPr>
          <w:rFonts w:eastAsia="Arial" w:cs="Arial"/>
          <w:lang w:val="es-US"/>
        </w:rPr>
        <w:t>Conducir ebrio no vale el riesgo de lesión, encarcelamiento, tu muerte o las muertes de otros. Recuerda #</w:t>
      </w:r>
      <w:proofErr w:type="spellStart"/>
      <w:r w:rsidRPr="00342962">
        <w:rPr>
          <w:rFonts w:eastAsia="Arial" w:cs="Arial"/>
          <w:lang w:val="es-US"/>
        </w:rPr>
        <w:t>ManejarEntonado</w:t>
      </w:r>
      <w:proofErr w:type="spellEnd"/>
      <w:r w:rsidRPr="00342962">
        <w:rPr>
          <w:rFonts w:eastAsia="Arial" w:cs="Arial"/>
          <w:lang w:val="es-US"/>
        </w:rPr>
        <w:t xml:space="preserve"> Es Manejar Borracho</w:t>
      </w:r>
    </w:p>
    <w:p w14:paraId="6F1FB27E" w14:textId="56CA8AF5" w:rsidR="00342962" w:rsidRPr="00342962" w:rsidRDefault="00342962" w:rsidP="00342962">
      <w:pPr>
        <w:spacing w:line="240" w:lineRule="auto"/>
        <w:rPr>
          <w:rFonts w:eastAsia="Arial" w:cs="Arial"/>
          <w:lang w:val="es-US"/>
        </w:rPr>
      </w:pPr>
      <w:r w:rsidRPr="00342962">
        <w:rPr>
          <w:rFonts w:eastAsia="Arial" w:cs="Arial"/>
          <w:lang w:val="es-US"/>
        </w:rPr>
        <w:t>A veces, incluso solo un trago es un trago demasiado. Este #</w:t>
      </w:r>
      <w:proofErr w:type="spellStart"/>
      <w:r w:rsidRPr="00342962">
        <w:rPr>
          <w:rFonts w:eastAsia="Arial" w:cs="Arial"/>
          <w:lang w:val="es-US"/>
        </w:rPr>
        <w:t>DíadeSanPaddy</w:t>
      </w:r>
      <w:proofErr w:type="spellEnd"/>
      <w:r w:rsidRPr="00342962">
        <w:rPr>
          <w:rFonts w:eastAsia="Arial" w:cs="Arial"/>
          <w:lang w:val="es-US"/>
        </w:rPr>
        <w:t xml:space="preserve"> y todos los días, recuerda: #</w:t>
      </w:r>
      <w:proofErr w:type="spellStart"/>
      <w:r w:rsidRPr="00342962">
        <w:rPr>
          <w:rFonts w:eastAsia="Arial" w:cs="Arial"/>
          <w:lang w:val="es-US"/>
        </w:rPr>
        <w:t>ManejarEntonado</w:t>
      </w:r>
      <w:proofErr w:type="spellEnd"/>
      <w:r w:rsidRPr="00342962">
        <w:rPr>
          <w:rFonts w:eastAsia="Arial" w:cs="Arial"/>
          <w:lang w:val="es-US"/>
        </w:rPr>
        <w:t xml:space="preserve"> Es Manejar Borracho.</w:t>
      </w:r>
    </w:p>
    <w:p w14:paraId="21ED7070" w14:textId="7BE109D8" w:rsidR="00342962" w:rsidRPr="00342962" w:rsidRDefault="00342962" w:rsidP="00342962">
      <w:pPr>
        <w:spacing w:line="240" w:lineRule="auto"/>
        <w:rPr>
          <w:rFonts w:eastAsia="Arial" w:cs="Arial"/>
          <w:lang w:val="es-US"/>
        </w:rPr>
      </w:pPr>
      <w:r w:rsidRPr="00342962">
        <w:rPr>
          <w:rFonts w:eastAsia="Arial" w:cs="Arial"/>
          <w:lang w:val="es-US"/>
        </w:rPr>
        <w:t>No tendrás la suerte de los irlandeses si bebes y conduces. Recuerda: #</w:t>
      </w:r>
      <w:proofErr w:type="spellStart"/>
      <w:r w:rsidRPr="00342962">
        <w:rPr>
          <w:rFonts w:eastAsia="Arial" w:cs="Arial"/>
          <w:lang w:val="es-US"/>
        </w:rPr>
        <w:t>ManejarEntonado</w:t>
      </w:r>
      <w:proofErr w:type="spellEnd"/>
      <w:r w:rsidRPr="00342962">
        <w:rPr>
          <w:rFonts w:eastAsia="Arial" w:cs="Arial"/>
          <w:lang w:val="es-US"/>
        </w:rPr>
        <w:t xml:space="preserve"> Es Manejar Borracho.</w:t>
      </w:r>
    </w:p>
    <w:p w14:paraId="19325F2F" w14:textId="2CFF3096" w:rsidR="00CC1743" w:rsidRPr="00342962" w:rsidRDefault="00342962" w:rsidP="00342962">
      <w:pPr>
        <w:rPr>
          <w:lang w:val="es-US"/>
        </w:rPr>
      </w:pPr>
      <w:r w:rsidRPr="00342962">
        <w:rPr>
          <w:rFonts w:eastAsia="Arial" w:cs="Arial"/>
          <w:lang w:val="es-US"/>
        </w:rPr>
        <w:t>Es ilegal beber y conducir en todos los 50 estados y Washington D.F. Recuerda: #</w:t>
      </w:r>
      <w:proofErr w:type="spellStart"/>
      <w:r w:rsidRPr="00342962">
        <w:rPr>
          <w:rFonts w:eastAsia="Arial" w:cs="Arial"/>
          <w:lang w:val="es-US"/>
        </w:rPr>
        <w:t>ManejarEntonado</w:t>
      </w:r>
      <w:proofErr w:type="spellEnd"/>
      <w:r w:rsidRPr="00342962">
        <w:rPr>
          <w:rFonts w:eastAsia="Arial" w:cs="Arial"/>
          <w:lang w:val="es-US"/>
        </w:rPr>
        <w:t xml:space="preserve"> Es Manejar Borracho.</w:t>
      </w:r>
    </w:p>
    <w:p w14:paraId="3FD0CB51" w14:textId="77777777" w:rsidR="0037194F" w:rsidRPr="00342962" w:rsidRDefault="0037194F" w:rsidP="003E1E44">
      <w:pPr>
        <w:pStyle w:val="Heading3"/>
        <w:spacing w:before="240" w:after="240"/>
        <w:rPr>
          <w:lang w:val="es-US"/>
        </w:rPr>
        <w:sectPr w:rsidR="0037194F" w:rsidRPr="00342962" w:rsidSect="00B9273B">
          <w:headerReference w:type="even" r:id="rId7"/>
          <w:headerReference w:type="default" r:id="rId8"/>
          <w:footerReference w:type="even" r:id="rId9"/>
          <w:footerReference w:type="default" r:id="rId10"/>
          <w:headerReference w:type="first" r:id="rId11"/>
          <w:footerReference w:type="first" r:id="rId12"/>
          <w:pgSz w:w="12240" w:h="15840"/>
          <w:pgMar w:top="2448" w:right="1440" w:bottom="2160" w:left="1440" w:header="576" w:footer="432" w:gutter="0"/>
          <w:cols w:space="720"/>
          <w:docGrid w:linePitch="360"/>
        </w:sectPr>
      </w:pPr>
    </w:p>
    <w:p w14:paraId="43204309" w14:textId="2DF58A8B" w:rsidR="003E1E44" w:rsidRPr="003E1E44" w:rsidRDefault="003E1E44" w:rsidP="003E1E44">
      <w:pPr>
        <w:pStyle w:val="Heading3"/>
        <w:spacing w:before="240" w:after="240"/>
      </w:pPr>
      <w:r w:rsidRPr="003E1E44">
        <w:lastRenderedPageBreak/>
        <w:t>FACEBOOK</w:t>
      </w:r>
    </w:p>
    <w:p w14:paraId="4348496D" w14:textId="50BD8A7E" w:rsidR="00342962" w:rsidRPr="00342962" w:rsidRDefault="00342962" w:rsidP="00342962">
      <w:pPr>
        <w:spacing w:line="240" w:lineRule="auto"/>
        <w:rPr>
          <w:rFonts w:eastAsia="Arial" w:cs="Arial"/>
          <w:lang w:val="es-US"/>
        </w:rPr>
      </w:pPr>
      <w:r w:rsidRPr="00342962">
        <w:rPr>
          <w:rFonts w:eastAsia="Arial" w:cs="Arial"/>
          <w:lang w:val="es-US"/>
        </w:rPr>
        <w:t>Al prepararte para las festividades ese Día de San Patricio, recuerda: Manejar Entonado Es Manejar Borracho. Antes de salir para la fiesta, ¡haz un plan para llegar a casa de manera segura!</w:t>
      </w:r>
    </w:p>
    <w:p w14:paraId="712D0BCE" w14:textId="7822FF0B" w:rsidR="00342962" w:rsidRPr="00342962" w:rsidRDefault="00342962" w:rsidP="00342962">
      <w:pPr>
        <w:spacing w:line="240" w:lineRule="auto"/>
        <w:rPr>
          <w:rFonts w:eastAsia="Arial" w:cs="Arial"/>
          <w:lang w:val="es-US"/>
        </w:rPr>
      </w:pPr>
      <w:r w:rsidRPr="00342962">
        <w:rPr>
          <w:rFonts w:eastAsia="Arial" w:cs="Arial"/>
          <w:lang w:val="es-US"/>
        </w:rPr>
        <w:t>La cerveza verde puede tener un sabor débil, pero puedes estar más entonado de lo que crees. Todos tienen niveles de tolerancia diferentes, pero incluso un trago puede ser demasiado. Recuerda: Manejar Entonado Es Manejar Borracho.</w:t>
      </w:r>
    </w:p>
    <w:p w14:paraId="5080ACC6" w14:textId="07ED2E16" w:rsidR="00342962" w:rsidRPr="00342962" w:rsidRDefault="00342962" w:rsidP="00342962">
      <w:pPr>
        <w:spacing w:line="240" w:lineRule="auto"/>
        <w:rPr>
          <w:rFonts w:eastAsia="Arial" w:cs="Arial"/>
          <w:lang w:val="es-US"/>
        </w:rPr>
      </w:pPr>
      <w:r w:rsidRPr="00342962">
        <w:rPr>
          <w:rFonts w:eastAsia="Arial" w:cs="Arial"/>
          <w:lang w:val="es-US"/>
        </w:rPr>
        <w:t>En 2016 durante el día de fiesta de San Patricio, 60 personas perdieron sus vidas en choques por conducir en estado de ebriedad. No te conviertas en una estadística. Recuerda el mensaje que puede salvar vidas: Manejar Entonado Es Manejar Borracho.</w:t>
      </w:r>
    </w:p>
    <w:p w14:paraId="53717C50" w14:textId="7733C009" w:rsidR="00342962" w:rsidRPr="00342962" w:rsidRDefault="00342962" w:rsidP="00342962">
      <w:pPr>
        <w:spacing w:line="240" w:lineRule="auto"/>
        <w:rPr>
          <w:rFonts w:eastAsia="Arial" w:cs="Arial"/>
          <w:lang w:val="es-US"/>
        </w:rPr>
      </w:pPr>
      <w:r w:rsidRPr="00342962">
        <w:rPr>
          <w:rFonts w:eastAsia="Arial" w:cs="Arial"/>
          <w:lang w:val="es-US"/>
        </w:rPr>
        <w:t>¿Piensas que tienes que beber más que ese duende? Vale, pero asegúrate de que tengas un viaje sobrio a casa. Recuerda: Manejar Entonado Es Manejar Borracho.</w:t>
      </w:r>
    </w:p>
    <w:p w14:paraId="744C01D4" w14:textId="1DE9FD53" w:rsidR="00342962" w:rsidRPr="00342962" w:rsidRDefault="00342962" w:rsidP="00342962">
      <w:pPr>
        <w:spacing w:line="240" w:lineRule="auto"/>
        <w:rPr>
          <w:rFonts w:eastAsia="Arial" w:cs="Arial"/>
          <w:lang w:val="es-US"/>
        </w:rPr>
      </w:pPr>
      <w:r w:rsidRPr="00342962">
        <w:rPr>
          <w:rFonts w:eastAsia="Arial" w:cs="Arial"/>
          <w:lang w:val="es-US"/>
        </w:rPr>
        <w:t>Manejar Entonado Es Manejar Borracho, por lo que siempre debes hacer arreglos para un conductor designado sobrio antes de ir a una fiesta. No esperes hasta que sea demasiado tarde.</w:t>
      </w:r>
    </w:p>
    <w:p w14:paraId="485FEE5A" w14:textId="32183EB3" w:rsidR="00342962" w:rsidRPr="00342962" w:rsidRDefault="00342962" w:rsidP="00342962">
      <w:pPr>
        <w:spacing w:line="240" w:lineRule="auto"/>
        <w:rPr>
          <w:rFonts w:eastAsia="Arial" w:cs="Arial"/>
          <w:lang w:val="es-US"/>
        </w:rPr>
      </w:pPr>
      <w:r w:rsidRPr="00342962">
        <w:rPr>
          <w:rFonts w:eastAsia="Arial" w:cs="Arial"/>
          <w:lang w:val="es-US"/>
        </w:rPr>
        <w:t>Durante el período festivo del Día de San Patricio en 2012-2016, murieron 269 personas debido al conducir en estado de ebriedad. Termina el ciclo fatal. Hoy y todos los días, recuerda: Manejar Entonado Es Manejar Borracho.</w:t>
      </w:r>
    </w:p>
    <w:p w14:paraId="1641C124" w14:textId="566D3D29" w:rsidR="00342962" w:rsidRPr="00342962" w:rsidRDefault="00342962" w:rsidP="00342962">
      <w:pPr>
        <w:spacing w:line="240" w:lineRule="auto"/>
        <w:rPr>
          <w:rFonts w:eastAsia="Arial" w:cs="Arial"/>
          <w:lang w:val="es-US"/>
        </w:rPr>
      </w:pPr>
      <w:r w:rsidRPr="00342962">
        <w:rPr>
          <w:rFonts w:eastAsia="Arial" w:cs="Arial"/>
          <w:lang w:val="es-US"/>
        </w:rPr>
        <w:t>Conducir en estado de embriaguez no vale la pena el riesgo de lesiones, tiempo en la cárcel, tu muerte o la muerte de otros. Cuando salgas a las fiestas del Día de San Patricio, recuerda: Manejar Entonado Es Manejar Borracho.</w:t>
      </w:r>
    </w:p>
    <w:p w14:paraId="2517721D" w14:textId="473DCCB8" w:rsidR="00342962" w:rsidRPr="00342962" w:rsidRDefault="00342962" w:rsidP="00342962">
      <w:pPr>
        <w:spacing w:line="240" w:lineRule="auto"/>
        <w:rPr>
          <w:rFonts w:eastAsia="Arial" w:cs="Arial"/>
          <w:lang w:val="es-US"/>
        </w:rPr>
      </w:pPr>
      <w:r w:rsidRPr="00342962">
        <w:rPr>
          <w:rFonts w:eastAsia="Arial" w:cs="Arial"/>
          <w:lang w:val="es-US"/>
        </w:rPr>
        <w:t>A veces, incluso solo un trago es un trago demasiado. Este Día de San Patricio, y todos los días, recuerda: Manejar Entonado Es Manejar Borracho.</w:t>
      </w:r>
    </w:p>
    <w:p w14:paraId="75E0D404" w14:textId="3C97CC64" w:rsidR="00342962" w:rsidRPr="00342962" w:rsidRDefault="00342962" w:rsidP="00342962">
      <w:pPr>
        <w:spacing w:line="240" w:lineRule="auto"/>
        <w:rPr>
          <w:rFonts w:eastAsia="Arial" w:cs="Arial"/>
          <w:lang w:val="es-US"/>
        </w:rPr>
      </w:pPr>
      <w:r w:rsidRPr="00342962">
        <w:rPr>
          <w:rFonts w:eastAsia="Arial" w:cs="Arial"/>
          <w:lang w:val="es-US"/>
        </w:rPr>
        <w:t>No tendrás la suerte de los irlandeses si eliges beber y conducir. Recuerda: Manejar Entonado Es Manejar Borracho.</w:t>
      </w:r>
    </w:p>
    <w:p w14:paraId="24C3C00A" w14:textId="4D3293C4" w:rsidR="007630A8" w:rsidRPr="00342962" w:rsidRDefault="00342962" w:rsidP="00342962">
      <w:r w:rsidRPr="00342962">
        <w:rPr>
          <w:rFonts w:eastAsia="Arial" w:cs="Arial"/>
          <w:lang w:val="es-US"/>
        </w:rPr>
        <w:t xml:space="preserve">Es ilegal beber y conducir en todos los 50 estados y en el Distrito de Columbia, el Día de San Patricio y todos los días. </w:t>
      </w:r>
      <w:proofErr w:type="spellStart"/>
      <w:r w:rsidRPr="00342962">
        <w:rPr>
          <w:rFonts w:eastAsia="Arial" w:cs="Arial"/>
        </w:rPr>
        <w:t>Recuerda</w:t>
      </w:r>
      <w:proofErr w:type="spellEnd"/>
      <w:r w:rsidRPr="00342962">
        <w:rPr>
          <w:rFonts w:eastAsia="Arial" w:cs="Arial"/>
        </w:rPr>
        <w:t xml:space="preserve">: </w:t>
      </w:r>
      <w:proofErr w:type="spellStart"/>
      <w:r w:rsidRPr="00342962">
        <w:rPr>
          <w:rFonts w:eastAsia="Arial" w:cs="Arial"/>
        </w:rPr>
        <w:t>Manejar</w:t>
      </w:r>
      <w:proofErr w:type="spellEnd"/>
      <w:r w:rsidRPr="00342962">
        <w:rPr>
          <w:rFonts w:eastAsia="Arial" w:cs="Arial"/>
        </w:rPr>
        <w:t xml:space="preserve"> </w:t>
      </w:r>
      <w:proofErr w:type="spellStart"/>
      <w:r w:rsidRPr="00342962">
        <w:rPr>
          <w:rFonts w:eastAsia="Arial" w:cs="Arial"/>
        </w:rPr>
        <w:t>Entonado</w:t>
      </w:r>
      <w:proofErr w:type="spellEnd"/>
      <w:r w:rsidRPr="00342962">
        <w:rPr>
          <w:rFonts w:eastAsia="Arial" w:cs="Arial"/>
        </w:rPr>
        <w:t xml:space="preserve"> </w:t>
      </w:r>
      <w:proofErr w:type="spellStart"/>
      <w:r w:rsidRPr="00342962">
        <w:rPr>
          <w:rFonts w:eastAsia="Arial" w:cs="Arial"/>
        </w:rPr>
        <w:t>Es</w:t>
      </w:r>
      <w:proofErr w:type="spellEnd"/>
      <w:r w:rsidRPr="00342962">
        <w:rPr>
          <w:rFonts w:eastAsia="Arial" w:cs="Arial"/>
        </w:rPr>
        <w:t xml:space="preserve"> </w:t>
      </w:r>
      <w:proofErr w:type="spellStart"/>
      <w:r w:rsidRPr="00342962">
        <w:rPr>
          <w:rFonts w:eastAsia="Arial" w:cs="Arial"/>
        </w:rPr>
        <w:t>Manejar</w:t>
      </w:r>
      <w:proofErr w:type="spellEnd"/>
      <w:r w:rsidRPr="00342962">
        <w:rPr>
          <w:rFonts w:eastAsia="Arial" w:cs="Arial"/>
        </w:rPr>
        <w:t xml:space="preserve"> </w:t>
      </w:r>
      <w:proofErr w:type="spellStart"/>
      <w:r w:rsidRPr="00342962">
        <w:rPr>
          <w:rFonts w:eastAsia="Arial" w:cs="Arial"/>
        </w:rPr>
        <w:t>Borracho</w:t>
      </w:r>
      <w:proofErr w:type="spellEnd"/>
      <w:r w:rsidRPr="00342962">
        <w:rPr>
          <w:rFonts w:eastAsia="Arial" w:cs="Arial"/>
        </w:rPr>
        <w:t>.</w:t>
      </w:r>
    </w:p>
    <w:p w14:paraId="04AAFD87" w14:textId="77777777" w:rsidR="004944B0" w:rsidRPr="003E1E44" w:rsidRDefault="004944B0" w:rsidP="007630A8">
      <w:pPr>
        <w:pStyle w:val="Heading3"/>
        <w:spacing w:before="240" w:after="240"/>
        <w:rPr>
          <w:b w:val="0"/>
        </w:rPr>
      </w:pPr>
    </w:p>
    <w:sectPr w:rsidR="004944B0" w:rsidRPr="003E1E44" w:rsidSect="00B9273B">
      <w:headerReference w:type="default" r:id="rId13"/>
      <w:footerReference w:type="default" r:id="rId14"/>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E2BE3" w14:textId="77777777" w:rsidR="00960691" w:rsidRDefault="00960691" w:rsidP="00901CE9">
      <w:pPr>
        <w:spacing w:after="0" w:line="240" w:lineRule="auto"/>
      </w:pPr>
      <w:r>
        <w:separator/>
      </w:r>
    </w:p>
  </w:endnote>
  <w:endnote w:type="continuationSeparator" w:id="0">
    <w:p w14:paraId="1DEF78DD" w14:textId="77777777" w:rsidR="00960691" w:rsidRDefault="00960691"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99335" w14:textId="77777777" w:rsidR="00C16658" w:rsidRDefault="00C16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46061" w14:textId="5BA2A163"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0DFCFCD" wp14:editId="753397E7">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0BB4A"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DFCFCD"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24A0BB4A" w14:textId="77777777" w:rsidR="007F0F99" w:rsidRDefault="007F0F99" w:rsidP="00FF53E2">
                    <w:pPr>
                      <w:pStyle w:val="5ControlCode"/>
                    </w:pPr>
                    <w:r>
                      <w:t>Job#-date</w:t>
                    </w:r>
                    <w:r w:rsidR="00FF4E5A">
                      <w:t>-</w:t>
                    </w:r>
                    <w:r>
                      <w:t>version</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57715" w14:textId="77777777" w:rsidR="00C16658" w:rsidRDefault="00C166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75C80" w14:textId="77777777" w:rsidR="0037194F" w:rsidRPr="00901CE9" w:rsidRDefault="0037194F" w:rsidP="007F0F99">
    <w:pPr>
      <w:pStyle w:val="Footer"/>
      <w:jc w:val="center"/>
      <w:rPr>
        <w:sz w:val="14"/>
        <w:szCs w:val="14"/>
      </w:rPr>
    </w:pPr>
    <w:r>
      <w:rPr>
        <w:noProof/>
        <w:sz w:val="14"/>
        <w:szCs w:val="14"/>
      </w:rPr>
      <mc:AlternateContent>
        <mc:Choice Requires="wps">
          <w:drawing>
            <wp:anchor distT="0" distB="0" distL="114300" distR="114300" simplePos="0" relativeHeight="251659776" behindDoc="0" locked="0" layoutInCell="1" allowOverlap="1" wp14:anchorId="5DC46846" wp14:editId="52E13419">
              <wp:simplePos x="0" y="0"/>
              <wp:positionH relativeFrom="column">
                <wp:posOffset>5405120</wp:posOffset>
              </wp:positionH>
              <wp:positionV relativeFrom="paragraph">
                <wp:posOffset>707390</wp:posOffset>
              </wp:positionV>
              <wp:extent cx="1107440" cy="142240"/>
              <wp:effectExtent l="4445" t="2540" r="254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651DB" w14:textId="2F5EFE5D" w:rsidR="0037194F" w:rsidRDefault="00C16658" w:rsidP="00FF53E2">
                          <w:pPr>
                            <w:pStyle w:val="5ControlCode"/>
                          </w:pPr>
                          <w:r>
                            <w:t>13198l-1127</w:t>
                          </w:r>
                          <w:r w:rsidR="0037194F">
                            <w:t>17-v1</w:t>
                          </w:r>
                          <w: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46846" id="_x0000_t202" coordsize="21600,21600" o:spt="202" path="m,l,21600r21600,l21600,xe">
              <v:stroke joinstyle="miter"/>
              <v:path gradientshapeok="t" o:connecttype="rect"/>
            </v:shapetype>
            <v:shape id="_x0000_s1027" type="#_x0000_t202" style="position:absolute;left:0;text-align:left;margin-left:425.6pt;margin-top:55.7pt;width:87.2pt;height:1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" filled="f" stroked="f">
              <v:textbox inset="0,0,0,0">
                <w:txbxContent>
                  <w:p w14:paraId="356651DB" w14:textId="2F5EFE5D" w:rsidR="0037194F" w:rsidRDefault="00C16658" w:rsidP="00FF53E2">
                    <w:pPr>
                      <w:pStyle w:val="5ControlCode"/>
                    </w:pPr>
                    <w:r>
                      <w:t>13198l-1127</w:t>
                    </w:r>
                    <w:r w:rsidR="0037194F">
                      <w:t>17-v1</w:t>
                    </w:r>
                    <w:r>
                      <w:t>a</w:t>
                    </w:r>
                  </w:p>
                </w:txbxContent>
              </v:textbox>
            </v:shape>
          </w:pict>
        </mc:Fallback>
      </mc:AlternateContent>
    </w:r>
    <w:r>
      <w:rPr>
        <w:noProof/>
        <w:sz w:val="14"/>
        <w:szCs w:val="14"/>
      </w:rPr>
      <w:drawing>
        <wp:inline distT="0" distB="0" distL="0" distR="0" wp14:anchorId="249887CA" wp14:editId="0A9E08A8">
          <wp:extent cx="2776220" cy="737870"/>
          <wp:effectExtent l="0" t="0" r="5080" b="5080"/>
          <wp:docPr id="5" name="Picture 5"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C5290" w14:textId="77777777" w:rsidR="00960691" w:rsidRDefault="00960691" w:rsidP="00901CE9">
      <w:pPr>
        <w:spacing w:after="0" w:line="240" w:lineRule="auto"/>
      </w:pPr>
      <w:r>
        <w:separator/>
      </w:r>
    </w:p>
  </w:footnote>
  <w:footnote w:type="continuationSeparator" w:id="0">
    <w:p w14:paraId="1C0CEAF8" w14:textId="77777777" w:rsidR="00960691" w:rsidRDefault="00960691"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72D13" w14:textId="77777777" w:rsidR="00C16658" w:rsidRDefault="00C16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5F902" w14:textId="7C132CF2" w:rsidR="00AA106A" w:rsidRDefault="00AA106A" w:rsidP="007C2723">
    <w:pPr>
      <w:pStyle w:val="Header"/>
      <w:tabs>
        <w:tab w:val="clear" w:pos="4680"/>
      </w:tabs>
      <w:jc w:val="center"/>
      <w:rPr>
        <w:b/>
        <w:noProof/>
        <w:position w:val="6"/>
        <w:sz w:val="36"/>
        <w:szCs w:val="36"/>
      </w:rPr>
    </w:pPr>
  </w:p>
  <w:p w14:paraId="3894B659" w14:textId="3C24404F" w:rsidR="002C1205" w:rsidRDefault="002C1205" w:rsidP="007C2723">
    <w:pPr>
      <w:pStyle w:val="Header"/>
      <w:tabs>
        <w:tab w:val="clear" w:pos="4680"/>
      </w:tabs>
      <w:jc w:val="center"/>
      <w:rPr>
        <w:b/>
        <w:noProof/>
        <w:position w:val="6"/>
        <w:sz w:val="36"/>
        <w:szCs w:val="36"/>
      </w:rPr>
    </w:pPr>
    <w:r>
      <w:rPr>
        <w:noProof/>
      </w:rPr>
      <w:drawing>
        <wp:inline distT="0" distB="0" distL="0" distR="0" wp14:anchorId="55C3F795" wp14:editId="59FDE3A6">
          <wp:extent cx="3437263" cy="914400"/>
          <wp:effectExtent l="0" t="0" r="0" b="0"/>
          <wp:docPr id="1" name="Picture 1" descr="Logo de Campaña “Manejar Entonado es Manejar Borra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zzedDrivingSPN-HorizLockup.png"/>
                  <pic:cNvPicPr/>
                </pic:nvPicPr>
                <pic:blipFill>
                  <a:blip r:embed="rId1">
                    <a:extLst>
                      <a:ext uri="{28A0092B-C50C-407E-A947-70E740481C1C}">
                        <a14:useLocalDpi xmlns:a14="http://schemas.microsoft.com/office/drawing/2010/main" val="0"/>
                      </a:ext>
                    </a:extLst>
                  </a:blip>
                  <a:stretch>
                    <a:fillRect/>
                  </a:stretch>
                </pic:blipFill>
                <pic:spPr>
                  <a:xfrm>
                    <a:off x="0" y="0"/>
                    <a:ext cx="3493851" cy="929454"/>
                  </a:xfrm>
                  <a:prstGeom prst="rect">
                    <a:avLst/>
                  </a:prstGeom>
                </pic:spPr>
              </pic:pic>
            </a:graphicData>
          </a:graphic>
        </wp:inline>
      </w:drawing>
    </w:r>
    <w:bookmarkStart w:id="0" w:name="_GoBack"/>
    <w:bookmarkEnd w:id="0"/>
  </w:p>
  <w:p w14:paraId="262EB737" w14:textId="77777777" w:rsidR="00C52F03" w:rsidRDefault="00C52F03" w:rsidP="007C2723">
    <w:pPr>
      <w:pStyle w:val="Header"/>
      <w:tabs>
        <w:tab w:val="clear" w:pos="4680"/>
      </w:tabs>
      <w:jc w:val="center"/>
      <w:rPr>
        <w:b/>
        <w:noProof/>
        <w:position w:val="6"/>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05538" w14:textId="77777777" w:rsidR="00C16658" w:rsidRDefault="00C166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82D2" w14:textId="09163041" w:rsidR="0037194F" w:rsidRDefault="0037194F" w:rsidP="007C2723">
    <w:pPr>
      <w:pStyle w:val="Header"/>
      <w:tabs>
        <w:tab w:val="clear" w:pos="4680"/>
      </w:tabs>
      <w:jc w:val="center"/>
      <w:rPr>
        <w:b/>
        <w:noProof/>
        <w:position w:val="6"/>
        <w:sz w:val="36"/>
        <w:szCs w:val="36"/>
      </w:rPr>
    </w:pPr>
  </w:p>
  <w:p w14:paraId="70A374E6" w14:textId="77777777" w:rsidR="0037194F" w:rsidRDefault="0037194F"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CE9"/>
    <w:rsid w:val="000663F2"/>
    <w:rsid w:val="00161F42"/>
    <w:rsid w:val="001E692F"/>
    <w:rsid w:val="00205F4F"/>
    <w:rsid w:val="0021528E"/>
    <w:rsid w:val="00295062"/>
    <w:rsid w:val="002A6AAF"/>
    <w:rsid w:val="002B4917"/>
    <w:rsid w:val="002B66C6"/>
    <w:rsid w:val="002C1205"/>
    <w:rsid w:val="002C5FF8"/>
    <w:rsid w:val="00342962"/>
    <w:rsid w:val="00343E03"/>
    <w:rsid w:val="00352A56"/>
    <w:rsid w:val="00370C92"/>
    <w:rsid w:val="0037194F"/>
    <w:rsid w:val="003D2D80"/>
    <w:rsid w:val="003E1E44"/>
    <w:rsid w:val="0044490E"/>
    <w:rsid w:val="004944B0"/>
    <w:rsid w:val="004D21EE"/>
    <w:rsid w:val="004D77A2"/>
    <w:rsid w:val="004F7615"/>
    <w:rsid w:val="00512BFB"/>
    <w:rsid w:val="00515528"/>
    <w:rsid w:val="00520EE0"/>
    <w:rsid w:val="005430D9"/>
    <w:rsid w:val="00550936"/>
    <w:rsid w:val="00565486"/>
    <w:rsid w:val="005E42DD"/>
    <w:rsid w:val="00603243"/>
    <w:rsid w:val="00604280"/>
    <w:rsid w:val="00625A39"/>
    <w:rsid w:val="0063272F"/>
    <w:rsid w:val="00636AEB"/>
    <w:rsid w:val="0067003C"/>
    <w:rsid w:val="00672251"/>
    <w:rsid w:val="00673C85"/>
    <w:rsid w:val="00697610"/>
    <w:rsid w:val="006A7221"/>
    <w:rsid w:val="006B2202"/>
    <w:rsid w:val="0072366A"/>
    <w:rsid w:val="007630A8"/>
    <w:rsid w:val="0077096D"/>
    <w:rsid w:val="007C2723"/>
    <w:rsid w:val="007D5238"/>
    <w:rsid w:val="007F0F99"/>
    <w:rsid w:val="00824066"/>
    <w:rsid w:val="008459C9"/>
    <w:rsid w:val="00881E2C"/>
    <w:rsid w:val="00893C6C"/>
    <w:rsid w:val="008B6819"/>
    <w:rsid w:val="008B6C4C"/>
    <w:rsid w:val="008C149B"/>
    <w:rsid w:val="00901CE9"/>
    <w:rsid w:val="00905462"/>
    <w:rsid w:val="00960691"/>
    <w:rsid w:val="0097339E"/>
    <w:rsid w:val="009A5F02"/>
    <w:rsid w:val="009C0118"/>
    <w:rsid w:val="009E3F3A"/>
    <w:rsid w:val="009F3460"/>
    <w:rsid w:val="00A209DF"/>
    <w:rsid w:val="00A23559"/>
    <w:rsid w:val="00A345FE"/>
    <w:rsid w:val="00A37CF1"/>
    <w:rsid w:val="00A519A9"/>
    <w:rsid w:val="00A77193"/>
    <w:rsid w:val="00A80AFB"/>
    <w:rsid w:val="00A90A9E"/>
    <w:rsid w:val="00AA106A"/>
    <w:rsid w:val="00AD3AFD"/>
    <w:rsid w:val="00AE3DBD"/>
    <w:rsid w:val="00B331E3"/>
    <w:rsid w:val="00B63986"/>
    <w:rsid w:val="00B9273B"/>
    <w:rsid w:val="00BB1112"/>
    <w:rsid w:val="00BE1616"/>
    <w:rsid w:val="00BF0673"/>
    <w:rsid w:val="00C16658"/>
    <w:rsid w:val="00C45907"/>
    <w:rsid w:val="00C52F03"/>
    <w:rsid w:val="00C55758"/>
    <w:rsid w:val="00C64E8A"/>
    <w:rsid w:val="00CA1A42"/>
    <w:rsid w:val="00CC1743"/>
    <w:rsid w:val="00CC5909"/>
    <w:rsid w:val="00CE7F96"/>
    <w:rsid w:val="00CF09A2"/>
    <w:rsid w:val="00CF2C73"/>
    <w:rsid w:val="00D11077"/>
    <w:rsid w:val="00D32FAF"/>
    <w:rsid w:val="00D3792F"/>
    <w:rsid w:val="00D55119"/>
    <w:rsid w:val="00D92FE1"/>
    <w:rsid w:val="00DD4A9B"/>
    <w:rsid w:val="00DE2078"/>
    <w:rsid w:val="00DE4EF2"/>
    <w:rsid w:val="00E14CE6"/>
    <w:rsid w:val="00E31AC0"/>
    <w:rsid w:val="00E53BEF"/>
    <w:rsid w:val="00E61E96"/>
    <w:rsid w:val="00F01171"/>
    <w:rsid w:val="00F21C7C"/>
    <w:rsid w:val="00F230BF"/>
    <w:rsid w:val="00F41EC0"/>
    <w:rsid w:val="00F80664"/>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0421F"/>
  <w15:docId w15:val="{EC75C819-323F-4517-A8D4-116D041E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NoSpacing">
    <w:name w:val="No Spacing"/>
    <w:uiPriority w:val="1"/>
    <w:rsid w:val="003E1E44"/>
    <w:rPr>
      <w:rFonts w:ascii="Trebuchet MS" w:hAnsi="Trebuchet MS"/>
      <w:sz w:val="22"/>
      <w:szCs w:val="22"/>
    </w:rPr>
  </w:style>
  <w:style w:type="character" w:styleId="CommentReference">
    <w:name w:val="annotation reference"/>
    <w:basedOn w:val="DefaultParagraphFont"/>
    <w:uiPriority w:val="99"/>
    <w:semiHidden/>
    <w:unhideWhenUsed/>
    <w:rsid w:val="00BE1616"/>
    <w:rPr>
      <w:sz w:val="16"/>
      <w:szCs w:val="16"/>
    </w:rPr>
  </w:style>
  <w:style w:type="paragraph" w:styleId="CommentText">
    <w:name w:val="annotation text"/>
    <w:basedOn w:val="Normal"/>
    <w:link w:val="CommentTextChar"/>
    <w:uiPriority w:val="99"/>
    <w:semiHidden/>
    <w:unhideWhenUsed/>
    <w:rsid w:val="00BE1616"/>
    <w:pPr>
      <w:spacing w:line="240" w:lineRule="auto"/>
    </w:pPr>
    <w:rPr>
      <w:sz w:val="20"/>
      <w:szCs w:val="20"/>
    </w:rPr>
  </w:style>
  <w:style w:type="character" w:customStyle="1" w:styleId="CommentTextChar">
    <w:name w:val="Comment Text Char"/>
    <w:basedOn w:val="DefaultParagraphFont"/>
    <w:link w:val="CommentText"/>
    <w:uiPriority w:val="99"/>
    <w:semiHidden/>
    <w:rsid w:val="00BE1616"/>
    <w:rPr>
      <w:rFonts w:ascii="Trebuchet MS" w:hAnsi="Trebuchet MS"/>
    </w:rPr>
  </w:style>
  <w:style w:type="paragraph" w:styleId="CommentSubject">
    <w:name w:val="annotation subject"/>
    <w:basedOn w:val="CommentText"/>
    <w:next w:val="CommentText"/>
    <w:link w:val="CommentSubjectChar"/>
    <w:uiPriority w:val="99"/>
    <w:semiHidden/>
    <w:unhideWhenUsed/>
    <w:rsid w:val="00BE1616"/>
    <w:rPr>
      <w:b/>
      <w:bCs/>
    </w:rPr>
  </w:style>
  <w:style w:type="character" w:customStyle="1" w:styleId="CommentSubjectChar">
    <w:name w:val="Comment Subject Char"/>
    <w:basedOn w:val="CommentTextChar"/>
    <w:link w:val="CommentSubject"/>
    <w:uiPriority w:val="99"/>
    <w:semiHidden/>
    <w:rsid w:val="00BE1616"/>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Media_Template.dotx</Template>
  <TotalTime>0</TotalTime>
  <Pages>2</Pages>
  <Words>502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Colon, Luis  (NHTSA)</cp:lastModifiedBy>
  <cp:revision>2</cp:revision>
  <dcterms:created xsi:type="dcterms:W3CDTF">2017-12-06T15:05:00Z</dcterms:created>
  <dcterms:modified xsi:type="dcterms:W3CDTF">2017-12-06T15:05:00Z</dcterms:modified>
</cp:coreProperties>
</file>