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A09A25" w14:textId="77777777" w:rsidR="0019268E" w:rsidRPr="0019268E" w:rsidRDefault="0019268E" w:rsidP="00A129EB">
      <w:pPr>
        <w:keepNext/>
        <w:keepLines/>
        <w:spacing w:after="240" w:line="240" w:lineRule="auto"/>
        <w:jc w:val="center"/>
        <w:outlineLvl w:val="0"/>
        <w:rPr>
          <w:rFonts w:ascii="Rockwell" w:eastAsia="Times New Roman" w:hAnsi="Rockwell" w:cs="Times New Roman"/>
          <w:b/>
          <w:bCs/>
          <w:color w:val="000000"/>
          <w:sz w:val="28"/>
          <w:szCs w:val="28"/>
        </w:rPr>
      </w:pPr>
      <w:r w:rsidRPr="0019268E">
        <w:rPr>
          <w:rFonts w:ascii="Rockwell" w:eastAsia="Times New Roman" w:hAnsi="Rockwell" w:cs="Times New Roman"/>
          <w:b/>
          <w:bCs/>
          <w:color w:val="000000"/>
          <w:sz w:val="28"/>
          <w:szCs w:val="28"/>
        </w:rPr>
        <w:t>SAMPLE OP-ED</w:t>
      </w:r>
    </w:p>
    <w:p w14:paraId="2C1FC9EA" w14:textId="3A78134B" w:rsidR="0019268E" w:rsidRPr="00A129EB" w:rsidRDefault="00324589" w:rsidP="00A129EB">
      <w:pPr>
        <w:jc w:val="center"/>
        <w:rPr>
          <w:rFonts w:ascii="Trebuchet MS" w:hAnsi="Trebuchet MS"/>
          <w:b/>
          <w:sz w:val="24"/>
          <w:szCs w:val="24"/>
        </w:rPr>
      </w:pPr>
      <w:r w:rsidRPr="00A129EB">
        <w:rPr>
          <w:rFonts w:ascii="Trebuchet MS" w:hAnsi="Trebuchet MS"/>
          <w:b/>
          <w:sz w:val="24"/>
          <w:szCs w:val="24"/>
        </w:rPr>
        <w:t>Put your phone away or get ready to pay.</w:t>
      </w:r>
    </w:p>
    <w:p w14:paraId="5A91D998" w14:textId="77777777" w:rsidR="0019268E" w:rsidRPr="00A129EB" w:rsidRDefault="0019268E" w:rsidP="00A129EB">
      <w:pPr>
        <w:rPr>
          <w:rFonts w:ascii="Trebuchet MS" w:hAnsi="Trebuchet MS"/>
          <w:b/>
        </w:rPr>
      </w:pPr>
      <w:r w:rsidRPr="00A129EB">
        <w:rPr>
          <w:rFonts w:ascii="Trebuchet MS" w:hAnsi="Trebuchet MS"/>
        </w:rPr>
        <w:t xml:space="preserve">By </w:t>
      </w:r>
      <w:r w:rsidRPr="00A129EB">
        <w:rPr>
          <w:rFonts w:ascii="Trebuchet MS" w:hAnsi="Trebuchet MS"/>
          <w:b/>
        </w:rPr>
        <w:t>[Name of Author</w:t>
      </w:r>
      <w:proofErr w:type="gramStart"/>
      <w:r w:rsidRPr="00A129EB">
        <w:rPr>
          <w:rFonts w:ascii="Trebuchet MS" w:hAnsi="Trebuchet MS"/>
          <w:b/>
        </w:rPr>
        <w:t>]</w:t>
      </w:r>
      <w:proofErr w:type="gramEnd"/>
      <w:r w:rsidRPr="00A129EB">
        <w:rPr>
          <w:rFonts w:ascii="Trebuchet MS" w:hAnsi="Trebuchet MS"/>
          <w:b/>
        </w:rPr>
        <w:br/>
        <w:t>[Name of Group Affiliation]</w:t>
      </w:r>
    </w:p>
    <w:p w14:paraId="59A24813" w14:textId="49CFE572" w:rsidR="00BE192E" w:rsidRPr="00A129EB" w:rsidRDefault="00BE192E" w:rsidP="0019268E">
      <w:pPr>
        <w:rPr>
          <w:rFonts w:ascii="Trebuchet MS" w:hAnsi="Trebuchet MS"/>
          <w:sz w:val="21"/>
          <w:szCs w:val="21"/>
        </w:rPr>
      </w:pPr>
      <w:r w:rsidRPr="00A129EB">
        <w:rPr>
          <w:rFonts w:ascii="Trebuchet MS" w:hAnsi="Trebuchet MS"/>
          <w:sz w:val="21"/>
          <w:szCs w:val="21"/>
        </w:rPr>
        <w:t xml:space="preserve">There are many </w:t>
      </w:r>
      <w:r w:rsidR="00773FC0" w:rsidRPr="00A129EB">
        <w:rPr>
          <w:rFonts w:ascii="Trebuchet MS" w:hAnsi="Trebuchet MS"/>
          <w:sz w:val="21"/>
          <w:szCs w:val="21"/>
        </w:rPr>
        <w:t xml:space="preserve">rules </w:t>
      </w:r>
      <w:r w:rsidRPr="00A129EB">
        <w:rPr>
          <w:rFonts w:ascii="Trebuchet MS" w:hAnsi="Trebuchet MS"/>
          <w:sz w:val="21"/>
          <w:szCs w:val="21"/>
        </w:rPr>
        <w:t>to remember when you get behind the wheel</w:t>
      </w:r>
      <w:r w:rsidR="00773FC0" w:rsidRPr="00A129EB">
        <w:rPr>
          <w:rFonts w:ascii="Trebuchet MS" w:hAnsi="Trebuchet MS"/>
          <w:sz w:val="21"/>
          <w:szCs w:val="21"/>
        </w:rPr>
        <w:t>,</w:t>
      </w:r>
      <w:r w:rsidRPr="00A129EB">
        <w:rPr>
          <w:rFonts w:ascii="Trebuchet MS" w:hAnsi="Trebuchet MS"/>
          <w:sz w:val="21"/>
          <w:szCs w:val="21"/>
        </w:rPr>
        <w:t xml:space="preserve"> like always wearing a seat belt, driving sober, and obeying the posted speed limit. </w:t>
      </w:r>
      <w:r w:rsidR="00773FC0" w:rsidRPr="00A129EB">
        <w:rPr>
          <w:rFonts w:ascii="Trebuchet MS" w:hAnsi="Trebuchet MS"/>
          <w:sz w:val="21"/>
          <w:szCs w:val="21"/>
        </w:rPr>
        <w:t>T</w:t>
      </w:r>
      <w:r w:rsidRPr="00A129EB">
        <w:rPr>
          <w:rFonts w:ascii="Trebuchet MS" w:hAnsi="Trebuchet MS"/>
          <w:sz w:val="21"/>
          <w:szCs w:val="21"/>
        </w:rPr>
        <w:t xml:space="preserve">here is one thing you should </w:t>
      </w:r>
      <w:r w:rsidR="00773FC0" w:rsidRPr="00A129EB">
        <w:rPr>
          <w:rFonts w:ascii="Trebuchet MS" w:hAnsi="Trebuchet MS"/>
          <w:sz w:val="21"/>
          <w:szCs w:val="21"/>
        </w:rPr>
        <w:t>add to that list</w:t>
      </w:r>
      <w:r w:rsidRPr="00A129EB">
        <w:rPr>
          <w:rFonts w:ascii="Trebuchet MS" w:hAnsi="Trebuchet MS"/>
          <w:sz w:val="21"/>
          <w:szCs w:val="21"/>
        </w:rPr>
        <w:t xml:space="preserve">: </w:t>
      </w:r>
      <w:r w:rsidR="00773FC0" w:rsidRPr="00A129EB">
        <w:rPr>
          <w:rFonts w:ascii="Trebuchet MS" w:hAnsi="Trebuchet MS"/>
          <w:sz w:val="21"/>
          <w:szCs w:val="21"/>
        </w:rPr>
        <w:t>never use</w:t>
      </w:r>
      <w:r w:rsidRPr="00A129EB">
        <w:rPr>
          <w:rFonts w:ascii="Trebuchet MS" w:hAnsi="Trebuchet MS"/>
          <w:sz w:val="21"/>
          <w:szCs w:val="21"/>
        </w:rPr>
        <w:t xml:space="preserve"> your phone while you are behind the wheel. </w:t>
      </w:r>
    </w:p>
    <w:p w14:paraId="3C83C00B" w14:textId="67343ACE" w:rsidR="00B45257" w:rsidRPr="00A129EB" w:rsidRDefault="00B45257" w:rsidP="0019268E">
      <w:pPr>
        <w:rPr>
          <w:rFonts w:ascii="Trebuchet MS" w:hAnsi="Trebuchet MS"/>
          <w:sz w:val="21"/>
          <w:szCs w:val="21"/>
        </w:rPr>
      </w:pPr>
      <w:r w:rsidRPr="00A129EB">
        <w:rPr>
          <w:rFonts w:ascii="Trebuchet MS" w:hAnsi="Trebuchet MS"/>
          <w:sz w:val="21"/>
          <w:szCs w:val="21"/>
        </w:rPr>
        <w:t xml:space="preserve">There were 37,461 lives lost on America’s roadways in 2016, and almost </w:t>
      </w:r>
      <w:r w:rsidR="00773FC0" w:rsidRPr="00A129EB">
        <w:rPr>
          <w:rFonts w:ascii="Trebuchet MS" w:hAnsi="Trebuchet MS"/>
          <w:sz w:val="21"/>
          <w:szCs w:val="21"/>
        </w:rPr>
        <w:t xml:space="preserve">10 </w:t>
      </w:r>
      <w:r w:rsidRPr="00A129EB">
        <w:rPr>
          <w:rFonts w:ascii="Trebuchet MS" w:hAnsi="Trebuchet MS"/>
          <w:sz w:val="21"/>
          <w:szCs w:val="21"/>
        </w:rPr>
        <w:t>percent of those fatalities were distraction-related. When we think of distracted driving, the first thing that comes to mind is texting while behind the wheel; however, actions like putting on makeup or eating can be just as deadly.</w:t>
      </w:r>
      <w:r w:rsidR="007B3C97" w:rsidRPr="00A129EB">
        <w:rPr>
          <w:rFonts w:ascii="Trebuchet MS" w:hAnsi="Trebuchet MS"/>
          <w:sz w:val="21"/>
          <w:szCs w:val="21"/>
        </w:rPr>
        <w:t xml:space="preserve"> </w:t>
      </w:r>
      <w:r w:rsidR="007664DA" w:rsidRPr="00A129EB">
        <w:rPr>
          <w:rFonts w:ascii="Trebuchet MS" w:hAnsi="Trebuchet MS"/>
          <w:sz w:val="21"/>
          <w:szCs w:val="21"/>
        </w:rPr>
        <w:t>However, a</w:t>
      </w:r>
      <w:r w:rsidR="007B3C97" w:rsidRPr="00A129EB">
        <w:rPr>
          <w:rFonts w:ascii="Trebuchet MS" w:hAnsi="Trebuchet MS"/>
          <w:sz w:val="21"/>
          <w:szCs w:val="21"/>
        </w:rPr>
        <w:t xml:space="preserve">s a driver, your priority should </w:t>
      </w:r>
      <w:r w:rsidR="007664DA" w:rsidRPr="00A129EB">
        <w:rPr>
          <w:rFonts w:ascii="Trebuchet MS" w:hAnsi="Trebuchet MS"/>
          <w:sz w:val="21"/>
          <w:szCs w:val="21"/>
        </w:rPr>
        <w:t xml:space="preserve">only </w:t>
      </w:r>
      <w:r w:rsidR="007B3C97" w:rsidRPr="00A129EB">
        <w:rPr>
          <w:rFonts w:ascii="Trebuchet MS" w:hAnsi="Trebuchet MS"/>
          <w:sz w:val="21"/>
          <w:szCs w:val="21"/>
        </w:rPr>
        <w:t>be the road in front of you</w:t>
      </w:r>
      <w:r w:rsidR="007664DA" w:rsidRPr="00A129EB">
        <w:rPr>
          <w:rFonts w:ascii="Trebuchet MS" w:hAnsi="Trebuchet MS"/>
          <w:sz w:val="21"/>
          <w:szCs w:val="21"/>
        </w:rPr>
        <w:t>.</w:t>
      </w:r>
    </w:p>
    <w:p w14:paraId="10472EA0" w14:textId="2425D6C4" w:rsidR="007B3C97" w:rsidRPr="00A129EB" w:rsidRDefault="007B3C97" w:rsidP="0019268E">
      <w:pPr>
        <w:rPr>
          <w:rFonts w:ascii="Trebuchet MS" w:hAnsi="Trebuchet MS"/>
          <w:i/>
          <w:sz w:val="21"/>
          <w:szCs w:val="21"/>
        </w:rPr>
      </w:pPr>
      <w:r w:rsidRPr="00A129EB">
        <w:rPr>
          <w:rFonts w:ascii="Trebuchet MS" w:hAnsi="Trebuchet MS"/>
          <w:sz w:val="21"/>
          <w:szCs w:val="21"/>
        </w:rPr>
        <w:t xml:space="preserve">That’s why high-visibility enforcement </w:t>
      </w:r>
      <w:r w:rsidR="00773FC0" w:rsidRPr="00A129EB">
        <w:rPr>
          <w:rFonts w:ascii="Trebuchet MS" w:hAnsi="Trebuchet MS"/>
          <w:sz w:val="21"/>
          <w:szCs w:val="21"/>
        </w:rPr>
        <w:t xml:space="preserve">campaigns </w:t>
      </w:r>
      <w:r w:rsidRPr="00A129EB">
        <w:rPr>
          <w:rFonts w:ascii="Trebuchet MS" w:hAnsi="Trebuchet MS"/>
          <w:sz w:val="21"/>
          <w:szCs w:val="21"/>
        </w:rPr>
        <w:t xml:space="preserve">like </w:t>
      </w:r>
      <w:r w:rsidRPr="00A129EB">
        <w:rPr>
          <w:rFonts w:ascii="Trebuchet MS" w:hAnsi="Trebuchet MS"/>
          <w:i/>
          <w:sz w:val="21"/>
          <w:szCs w:val="21"/>
        </w:rPr>
        <w:t>U Drive. U Text. U Pay</w:t>
      </w:r>
      <w:r w:rsidRPr="00A129EB">
        <w:rPr>
          <w:rFonts w:ascii="Trebuchet MS" w:hAnsi="Trebuchet MS"/>
          <w:sz w:val="21"/>
          <w:szCs w:val="21"/>
        </w:rPr>
        <w:t xml:space="preserve"> are so important. </w:t>
      </w:r>
      <w:r w:rsidR="007664DA" w:rsidRPr="00A129EB">
        <w:rPr>
          <w:rFonts w:ascii="Trebuchet MS" w:hAnsi="Trebuchet MS"/>
          <w:sz w:val="21"/>
          <w:szCs w:val="21"/>
        </w:rPr>
        <w:t>From April 12 to 16</w:t>
      </w:r>
      <w:r w:rsidR="001B39E1" w:rsidRPr="00A129EB">
        <w:rPr>
          <w:rFonts w:ascii="Trebuchet MS" w:hAnsi="Trebuchet MS"/>
          <w:sz w:val="21"/>
          <w:szCs w:val="21"/>
        </w:rPr>
        <w:t>, 2018, law enforcement officers will have an increased presence on America’s roads, and will be on high alert to catch distracted drivers and enforce distracted</w:t>
      </w:r>
      <w:r w:rsidR="00773FC0" w:rsidRPr="00A129EB">
        <w:rPr>
          <w:rFonts w:ascii="Trebuchet MS" w:hAnsi="Trebuchet MS"/>
          <w:sz w:val="21"/>
          <w:szCs w:val="21"/>
        </w:rPr>
        <w:t>-</w:t>
      </w:r>
      <w:r w:rsidR="001B39E1" w:rsidRPr="00A129EB">
        <w:rPr>
          <w:rFonts w:ascii="Trebuchet MS" w:hAnsi="Trebuchet MS"/>
          <w:sz w:val="21"/>
          <w:szCs w:val="21"/>
        </w:rPr>
        <w:t xml:space="preserve">driving laws. Remember: </w:t>
      </w:r>
      <w:r w:rsidR="001B39E1" w:rsidRPr="00A129EB">
        <w:rPr>
          <w:rFonts w:ascii="Trebuchet MS" w:hAnsi="Trebuchet MS"/>
          <w:i/>
          <w:sz w:val="21"/>
          <w:szCs w:val="21"/>
        </w:rPr>
        <w:t xml:space="preserve">U Drive. U Text. U Pay.  </w:t>
      </w:r>
    </w:p>
    <w:p w14:paraId="79E84848" w14:textId="71F107F6" w:rsidR="001B39E1" w:rsidRPr="00A129EB" w:rsidRDefault="001B39E1" w:rsidP="0019268E">
      <w:pPr>
        <w:rPr>
          <w:rFonts w:ascii="Trebuchet MS" w:hAnsi="Trebuchet MS"/>
          <w:sz w:val="21"/>
          <w:szCs w:val="21"/>
        </w:rPr>
      </w:pPr>
      <w:r w:rsidRPr="00A129EB">
        <w:rPr>
          <w:rFonts w:ascii="Trebuchet MS" w:hAnsi="Trebuchet MS"/>
          <w:sz w:val="21"/>
          <w:szCs w:val="21"/>
        </w:rPr>
        <w:t>As a driver, it</w:t>
      </w:r>
      <w:r w:rsidR="00773FC0" w:rsidRPr="00A129EB">
        <w:rPr>
          <w:rFonts w:ascii="Trebuchet MS" w:hAnsi="Trebuchet MS"/>
          <w:sz w:val="21"/>
          <w:szCs w:val="21"/>
        </w:rPr>
        <w:t>’</w:t>
      </w:r>
      <w:r w:rsidRPr="00A129EB">
        <w:rPr>
          <w:rFonts w:ascii="Trebuchet MS" w:hAnsi="Trebuchet MS"/>
          <w:sz w:val="21"/>
          <w:szCs w:val="21"/>
        </w:rPr>
        <w:t>s your responsibility to keep yourself, your passengers, and those around you safe</w:t>
      </w:r>
      <w:r w:rsidR="00773FC0" w:rsidRPr="00A129EB">
        <w:rPr>
          <w:rFonts w:ascii="Trebuchet MS" w:hAnsi="Trebuchet MS"/>
          <w:sz w:val="21"/>
          <w:szCs w:val="21"/>
        </w:rPr>
        <w:t xml:space="preserve"> on the road</w:t>
      </w:r>
      <w:r w:rsidRPr="00A129EB">
        <w:rPr>
          <w:rFonts w:ascii="Trebuchet MS" w:hAnsi="Trebuchet MS"/>
          <w:sz w:val="21"/>
          <w:szCs w:val="21"/>
        </w:rPr>
        <w:t xml:space="preserve">. </w:t>
      </w:r>
      <w:r w:rsidR="00773FC0" w:rsidRPr="00A129EB">
        <w:rPr>
          <w:rFonts w:ascii="Trebuchet MS" w:hAnsi="Trebuchet MS"/>
          <w:sz w:val="21"/>
          <w:szCs w:val="21"/>
        </w:rPr>
        <w:t>T</w:t>
      </w:r>
      <w:r w:rsidR="008E243F" w:rsidRPr="00A129EB">
        <w:rPr>
          <w:rFonts w:ascii="Trebuchet MS" w:hAnsi="Trebuchet MS"/>
          <w:sz w:val="21"/>
          <w:szCs w:val="21"/>
        </w:rPr>
        <w:t xml:space="preserve">he best way </w:t>
      </w:r>
      <w:r w:rsidR="00773FC0" w:rsidRPr="00A129EB">
        <w:rPr>
          <w:rFonts w:ascii="Trebuchet MS" w:hAnsi="Trebuchet MS"/>
          <w:sz w:val="21"/>
          <w:szCs w:val="21"/>
        </w:rPr>
        <w:t xml:space="preserve">for you </w:t>
      </w:r>
      <w:r w:rsidR="008E243F" w:rsidRPr="00A129EB">
        <w:rPr>
          <w:rFonts w:ascii="Trebuchet MS" w:hAnsi="Trebuchet MS"/>
          <w:sz w:val="21"/>
          <w:szCs w:val="21"/>
        </w:rPr>
        <w:t xml:space="preserve">to protect </w:t>
      </w:r>
      <w:r w:rsidR="00773FC0" w:rsidRPr="00A129EB">
        <w:rPr>
          <w:rFonts w:ascii="Trebuchet MS" w:hAnsi="Trebuchet MS"/>
          <w:sz w:val="21"/>
          <w:szCs w:val="21"/>
        </w:rPr>
        <w:t xml:space="preserve">everyone </w:t>
      </w:r>
      <w:r w:rsidR="008E243F" w:rsidRPr="00A129EB">
        <w:rPr>
          <w:rFonts w:ascii="Trebuchet MS" w:hAnsi="Trebuchet MS"/>
          <w:sz w:val="21"/>
          <w:szCs w:val="21"/>
        </w:rPr>
        <w:t xml:space="preserve">is to keep both hands on the wheel, and your eyes </w:t>
      </w:r>
      <w:r w:rsidR="007664DA" w:rsidRPr="00A129EB">
        <w:rPr>
          <w:rFonts w:ascii="Trebuchet MS" w:hAnsi="Trebuchet MS"/>
          <w:sz w:val="21"/>
          <w:szCs w:val="21"/>
        </w:rPr>
        <w:t xml:space="preserve">and concentration on the road - not </w:t>
      </w:r>
      <w:r w:rsidR="008E243F" w:rsidRPr="00A129EB">
        <w:rPr>
          <w:rFonts w:ascii="Trebuchet MS" w:hAnsi="Trebuchet MS"/>
          <w:sz w:val="21"/>
          <w:szCs w:val="21"/>
        </w:rPr>
        <w:t>an electronic device. If you</w:t>
      </w:r>
      <w:r w:rsidR="007664DA" w:rsidRPr="00A129EB">
        <w:rPr>
          <w:rFonts w:ascii="Trebuchet MS" w:hAnsi="Trebuchet MS"/>
          <w:sz w:val="21"/>
          <w:szCs w:val="21"/>
        </w:rPr>
        <w:t xml:space="preserve"> need to send a text, ask </w:t>
      </w:r>
      <w:r w:rsidR="008E243F" w:rsidRPr="00A129EB">
        <w:rPr>
          <w:rFonts w:ascii="Trebuchet MS" w:hAnsi="Trebuchet MS"/>
          <w:sz w:val="21"/>
          <w:szCs w:val="21"/>
        </w:rPr>
        <w:t xml:space="preserve">your passenger </w:t>
      </w:r>
      <w:r w:rsidR="007664DA" w:rsidRPr="00A129EB">
        <w:rPr>
          <w:rFonts w:ascii="Trebuchet MS" w:hAnsi="Trebuchet MS"/>
          <w:sz w:val="21"/>
          <w:szCs w:val="21"/>
        </w:rPr>
        <w:t>to be</w:t>
      </w:r>
      <w:r w:rsidR="008E243F" w:rsidRPr="00A129EB">
        <w:rPr>
          <w:rFonts w:ascii="Trebuchet MS" w:hAnsi="Trebuchet MS"/>
          <w:sz w:val="21"/>
          <w:szCs w:val="21"/>
        </w:rPr>
        <w:t xml:space="preserve"> your </w:t>
      </w:r>
      <w:r w:rsidR="007664DA" w:rsidRPr="00A129EB">
        <w:rPr>
          <w:rFonts w:ascii="Trebuchet MS" w:hAnsi="Trebuchet MS"/>
          <w:sz w:val="21"/>
          <w:szCs w:val="21"/>
        </w:rPr>
        <w:t>“designated</w:t>
      </w:r>
      <w:r w:rsidR="008E243F" w:rsidRPr="00A129EB">
        <w:rPr>
          <w:rFonts w:ascii="Trebuchet MS" w:hAnsi="Trebuchet MS"/>
          <w:sz w:val="21"/>
          <w:szCs w:val="21"/>
        </w:rPr>
        <w:t xml:space="preserve"> </w:t>
      </w:r>
      <w:proofErr w:type="spellStart"/>
      <w:r w:rsidR="008E243F" w:rsidRPr="00A129EB">
        <w:rPr>
          <w:rFonts w:ascii="Trebuchet MS" w:hAnsi="Trebuchet MS"/>
          <w:sz w:val="21"/>
          <w:szCs w:val="21"/>
        </w:rPr>
        <w:t>texter</w:t>
      </w:r>
      <w:proofErr w:type="spellEnd"/>
      <w:r w:rsidR="008E243F" w:rsidRPr="00A129EB">
        <w:rPr>
          <w:rFonts w:ascii="Trebuchet MS" w:hAnsi="Trebuchet MS"/>
          <w:sz w:val="21"/>
          <w:szCs w:val="21"/>
        </w:rPr>
        <w:t>,</w:t>
      </w:r>
      <w:r w:rsidR="007664DA" w:rsidRPr="00A129EB">
        <w:rPr>
          <w:rFonts w:ascii="Trebuchet MS" w:hAnsi="Trebuchet MS"/>
          <w:sz w:val="21"/>
          <w:szCs w:val="21"/>
        </w:rPr>
        <w:t>”</w:t>
      </w:r>
      <w:r w:rsidR="008E243F" w:rsidRPr="00A129EB">
        <w:rPr>
          <w:rFonts w:ascii="Trebuchet MS" w:hAnsi="Trebuchet MS"/>
          <w:sz w:val="21"/>
          <w:szCs w:val="21"/>
        </w:rPr>
        <w:t xml:space="preserve"> or pull off in a safe location to use your phone. The consequences of distracted driving can be disastrous</w:t>
      </w:r>
      <w:r w:rsidR="00D5274B" w:rsidRPr="00A129EB">
        <w:rPr>
          <w:rFonts w:ascii="Trebuchet MS" w:hAnsi="Trebuchet MS"/>
          <w:sz w:val="21"/>
          <w:szCs w:val="21"/>
        </w:rPr>
        <w:t xml:space="preserve"> </w:t>
      </w:r>
      <w:r w:rsidR="00D5274B" w:rsidRPr="00A129EB">
        <w:rPr>
          <w:rFonts w:ascii="Trebuchet MS" w:hAnsi="Trebuchet MS"/>
          <w:b/>
          <w:i/>
          <w:sz w:val="21"/>
          <w:szCs w:val="21"/>
        </w:rPr>
        <w:t>and</w:t>
      </w:r>
      <w:r w:rsidR="00D5274B" w:rsidRPr="00A129EB">
        <w:rPr>
          <w:rFonts w:ascii="Trebuchet MS" w:hAnsi="Trebuchet MS"/>
          <w:sz w:val="21"/>
          <w:szCs w:val="21"/>
        </w:rPr>
        <w:t xml:space="preserve"> cost you a pretty penny</w:t>
      </w:r>
      <w:r w:rsidR="008E243F" w:rsidRPr="00A129EB">
        <w:rPr>
          <w:rFonts w:ascii="Trebuchet MS" w:hAnsi="Trebuchet MS"/>
          <w:sz w:val="21"/>
          <w:szCs w:val="21"/>
        </w:rPr>
        <w:t xml:space="preserve">. </w:t>
      </w:r>
    </w:p>
    <w:p w14:paraId="4E35C338" w14:textId="6CA39BE5" w:rsidR="00A52756" w:rsidRPr="00A129EB" w:rsidRDefault="00A52756" w:rsidP="0019268E">
      <w:pPr>
        <w:rPr>
          <w:rFonts w:ascii="Trebuchet MS" w:hAnsi="Trebuchet MS"/>
          <w:sz w:val="21"/>
          <w:szCs w:val="21"/>
        </w:rPr>
      </w:pPr>
      <w:r w:rsidRPr="00A129EB">
        <w:rPr>
          <w:rFonts w:ascii="Trebuchet MS" w:hAnsi="Trebuchet MS"/>
          <w:sz w:val="21"/>
          <w:szCs w:val="21"/>
        </w:rPr>
        <w:t xml:space="preserve">While the problem spans all age ranges, texting and driving has become an especially problematic trend among millennials. According to NHTSA, young drivers 16 to 24 years old have been observed using handheld electronic devices while driving at higher rates than older drivers since 2007. </w:t>
      </w:r>
    </w:p>
    <w:p w14:paraId="694171A6" w14:textId="4678327F" w:rsidR="00B00E1D" w:rsidRPr="00A129EB" w:rsidRDefault="007664DA">
      <w:pPr>
        <w:rPr>
          <w:rFonts w:ascii="Trebuchet MS" w:hAnsi="Trebuchet MS"/>
          <w:sz w:val="21"/>
          <w:szCs w:val="21"/>
        </w:rPr>
      </w:pPr>
      <w:r w:rsidRPr="00A129EB">
        <w:rPr>
          <w:rFonts w:ascii="Trebuchet MS" w:hAnsi="Trebuchet MS"/>
          <w:sz w:val="21"/>
          <w:szCs w:val="21"/>
        </w:rPr>
        <w:t xml:space="preserve">In 2016, there were </w:t>
      </w:r>
      <w:r w:rsidR="003F2D6E" w:rsidRPr="00A129EB">
        <w:rPr>
          <w:rFonts w:ascii="Trebuchet MS" w:hAnsi="Trebuchet MS"/>
          <w:sz w:val="21"/>
          <w:szCs w:val="21"/>
        </w:rPr>
        <w:t xml:space="preserve">3,450 people killed and 391,000 people injured because of this deadly behavior. </w:t>
      </w:r>
      <w:r w:rsidR="00CF4286" w:rsidRPr="00A129EB">
        <w:rPr>
          <w:rFonts w:ascii="Trebuchet MS" w:hAnsi="Trebuchet MS"/>
          <w:sz w:val="21"/>
          <w:szCs w:val="21"/>
        </w:rPr>
        <w:t xml:space="preserve">Clearly, the consequences of texting while driving can be severe; however, prevention is simple. Start with your own behavior; don’t use your phone or anything else that can be distracting while behind the wheel. Spread the message. If you see someone distracted behind the wheel, share the statistics, dangers, and your concerns. </w:t>
      </w:r>
      <w:r w:rsidR="00D5274B" w:rsidRPr="00A129EB">
        <w:rPr>
          <w:rFonts w:ascii="Trebuchet MS" w:hAnsi="Trebuchet MS"/>
          <w:sz w:val="21"/>
          <w:szCs w:val="21"/>
        </w:rPr>
        <w:t xml:space="preserve">The best messengers for teens are their peers, so encourage your teen to share the stats with their friends if they see them engaging in unsafe behavior. </w:t>
      </w:r>
      <w:r w:rsidR="00B00E1D" w:rsidRPr="00A129EB">
        <w:rPr>
          <w:rFonts w:ascii="Trebuchet MS" w:hAnsi="Trebuchet MS"/>
          <w:sz w:val="21"/>
          <w:szCs w:val="21"/>
        </w:rPr>
        <w:t xml:space="preserve">Tell everyone: </w:t>
      </w:r>
      <w:r w:rsidR="00B00E1D" w:rsidRPr="00A129EB">
        <w:rPr>
          <w:rFonts w:ascii="Trebuchet MS" w:hAnsi="Trebuchet MS"/>
          <w:i/>
          <w:sz w:val="21"/>
          <w:szCs w:val="21"/>
        </w:rPr>
        <w:t xml:space="preserve">U </w:t>
      </w:r>
      <w:r w:rsidR="00773FC0" w:rsidRPr="00A129EB">
        <w:rPr>
          <w:rFonts w:ascii="Trebuchet MS" w:hAnsi="Trebuchet MS"/>
          <w:i/>
          <w:sz w:val="21"/>
          <w:szCs w:val="21"/>
        </w:rPr>
        <w:t>D</w:t>
      </w:r>
      <w:r w:rsidR="00B00E1D" w:rsidRPr="00A129EB">
        <w:rPr>
          <w:rFonts w:ascii="Trebuchet MS" w:hAnsi="Trebuchet MS"/>
          <w:i/>
          <w:sz w:val="21"/>
          <w:szCs w:val="21"/>
        </w:rPr>
        <w:t>rive. U Text. U Pay.</w:t>
      </w:r>
    </w:p>
    <w:p w14:paraId="4FFADF6C" w14:textId="772D6FF4" w:rsidR="00117B03" w:rsidRPr="005A57E2" w:rsidRDefault="00A129EB" w:rsidP="00A129EB">
      <w:pPr>
        <w:pStyle w:val="Normal1"/>
        <w:spacing w:before="280" w:after="0"/>
        <w:rPr>
          <w:rFonts w:ascii="Trebuchet MS" w:hAnsi="Trebuchet MS"/>
          <w:sz w:val="21"/>
          <w:szCs w:val="21"/>
        </w:rPr>
      </w:pPr>
      <w:r w:rsidRPr="005A57E2">
        <w:rPr>
          <w:rFonts w:ascii="Trebuchet MS" w:hAnsi="Trebuchet MS"/>
          <w:sz w:val="21"/>
          <w:szCs w:val="21"/>
        </w:rPr>
        <w:t xml:space="preserve">For more information, please visit </w:t>
      </w:r>
      <w:hyperlink r:id="rId7" w:history="1">
        <w:r w:rsidRPr="005A57E2">
          <w:rPr>
            <w:rStyle w:val="Hyperlink"/>
            <w:rFonts w:ascii="Trebuchet MS" w:hAnsi="Trebuchet MS"/>
            <w:color w:val="auto"/>
            <w:sz w:val="21"/>
            <w:szCs w:val="21"/>
            <w:u w:val="none"/>
          </w:rPr>
          <w:t>www.trafficsafetymarketing.gov</w:t>
        </w:r>
      </w:hyperlink>
      <w:r w:rsidRPr="005A57E2">
        <w:rPr>
          <w:rFonts w:ascii="Trebuchet MS" w:hAnsi="Trebuchet MS"/>
          <w:sz w:val="21"/>
          <w:szCs w:val="21"/>
        </w:rPr>
        <w:t>.</w:t>
      </w:r>
      <w:bookmarkStart w:id="0" w:name="_GoBack"/>
      <w:bookmarkEnd w:id="0"/>
      <w:r w:rsidRPr="005A57E2">
        <w:rPr>
          <w:rFonts w:ascii="Trebuchet MS" w:hAnsi="Trebuchet MS"/>
          <w:sz w:val="21"/>
          <w:szCs w:val="21"/>
        </w:rPr>
        <mc:AlternateContent>
          <mc:Choice Requires="wps">
            <w:drawing>
              <wp:anchor distT="0" distB="0" distL="114300" distR="114300" simplePos="0" relativeHeight="251659264" behindDoc="0" locked="0" layoutInCell="0" hidden="0" allowOverlap="1" wp14:anchorId="59F1AC3A" wp14:editId="2769222F">
                <wp:simplePos x="0" y="0"/>
                <wp:positionH relativeFrom="margin">
                  <wp:posOffset>457200</wp:posOffset>
                </wp:positionH>
                <wp:positionV relativeFrom="paragraph">
                  <wp:posOffset>9766300</wp:posOffset>
                </wp:positionV>
                <wp:extent cx="1143000" cy="190500"/>
                <wp:effectExtent l="0" t="0" r="0" b="0"/>
                <wp:wrapNone/>
                <wp:docPr id="1" name="Rectangle 1"/>
                <wp:cNvGraphicFramePr/>
                <a:graphic xmlns:a="http://schemas.openxmlformats.org/drawingml/2006/main">
                  <a:graphicData uri="http://schemas.microsoft.com/office/word/2010/wordprocessingShape">
                    <wps:wsp>
                      <wps:cNvSpPr/>
                      <wps:spPr>
                        <a:xfrm>
                          <a:off x="4773548" y="3684750"/>
                          <a:ext cx="1144905" cy="190500"/>
                        </a:xfrm>
                        <a:prstGeom prst="rect">
                          <a:avLst/>
                        </a:prstGeom>
                        <a:noFill/>
                        <a:ln>
                          <a:noFill/>
                        </a:ln>
                      </wps:spPr>
                      <wps:txbx>
                        <w:txbxContent>
                          <w:p w14:paraId="20E1AC66" w14:textId="77777777" w:rsidR="00A129EB" w:rsidRDefault="00A129EB" w:rsidP="00A129EB">
                            <w:pPr>
                              <w:pStyle w:val="Normal1"/>
                              <w:textDirection w:val="btLr"/>
                            </w:pPr>
                            <w:r>
                              <w:rPr>
                                <w:sz w:val="16"/>
                              </w:rPr>
                              <w:t>11296b-012714-v1</w:t>
                            </w:r>
                          </w:p>
                          <w:p w14:paraId="0C9F984E" w14:textId="77777777" w:rsidR="00A129EB" w:rsidRDefault="00A129EB" w:rsidP="00A129EB">
                            <w:pPr>
                              <w:pStyle w:val="Normal1"/>
                              <w:textDirection w:val="btLr"/>
                            </w:pPr>
                          </w:p>
                        </w:txbxContent>
                      </wps:txbx>
                      <wps:bodyPr lIns="91425" tIns="45700" rIns="91425" bIns="45700" anchor="t" anchorCtr="0"/>
                    </wps:wsp>
                  </a:graphicData>
                </a:graphic>
              </wp:anchor>
            </w:drawing>
          </mc:Choice>
          <mc:Fallback>
            <w:pict>
              <v:rect w14:anchorId="59F1AC3A" id="Rectangle 1" o:spid="_x0000_s1026" style="position:absolute;margin-left:36pt;margin-top:769pt;width:90pt;height:15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" o:allowincell="f" filled="f" stroked="f">
                <v:textbox inset="2.53958mm,1.2694mm,2.53958mm,1.2694mm">
                  <w:txbxContent>
                    <w:p w14:paraId="20E1AC66" w14:textId="77777777" w:rsidR="00A129EB" w:rsidRDefault="00A129EB" w:rsidP="00A129EB">
                      <w:pPr>
                        <w:pStyle w:val="Normal1"/>
                        <w:textDirection w:val="btLr"/>
                      </w:pPr>
                      <w:r>
                        <w:rPr>
                          <w:sz w:val="16"/>
                        </w:rPr>
                        <w:t>11296b-012714-v1</w:t>
                      </w:r>
                    </w:p>
                    <w:p w14:paraId="0C9F984E" w14:textId="77777777" w:rsidR="00A129EB" w:rsidRDefault="00A129EB" w:rsidP="00A129EB">
                      <w:pPr>
                        <w:pStyle w:val="Normal1"/>
                        <w:textDirection w:val="btLr"/>
                      </w:pPr>
                    </w:p>
                  </w:txbxContent>
                </v:textbox>
                <w10:wrap anchorx="margin"/>
              </v:rect>
            </w:pict>
          </mc:Fallback>
        </mc:AlternateContent>
      </w:r>
    </w:p>
    <w:sectPr w:rsidR="00117B03" w:rsidRPr="005A57E2" w:rsidSect="00A129EB">
      <w:headerReference w:type="default" r:id="rId8"/>
      <w:footerReference w:type="default" r:id="rId9"/>
      <w:pgSz w:w="12240" w:h="15840"/>
      <w:pgMar w:top="1440" w:right="1440" w:bottom="144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3A251" w14:textId="77777777" w:rsidR="00A129EB" w:rsidRDefault="00A129EB" w:rsidP="00A129EB">
      <w:pPr>
        <w:spacing w:after="0" w:line="240" w:lineRule="auto"/>
      </w:pPr>
      <w:r>
        <w:separator/>
      </w:r>
    </w:p>
  </w:endnote>
  <w:endnote w:type="continuationSeparator" w:id="0">
    <w:p w14:paraId="37EAA9BC" w14:textId="77777777" w:rsidR="00A129EB" w:rsidRDefault="00A129EB" w:rsidP="00A129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C6669" w14:textId="2EA7E984" w:rsidR="00A129EB" w:rsidRDefault="00A129EB" w:rsidP="00A129EB">
    <w:pPr>
      <w:pStyle w:val="Footer"/>
      <w:jc w:val="center"/>
    </w:pPr>
    <w:r>
      <w:rPr>
        <w:noProof/>
        <w:sz w:val="14"/>
        <w:szCs w:val="14"/>
      </w:rPr>
      <w:drawing>
        <wp:inline distT="0" distB="0" distL="0" distR="0" wp14:anchorId="7A480DC6" wp14:editId="394557C2">
          <wp:extent cx="2776220" cy="737870"/>
          <wp:effectExtent l="0" t="0" r="5080" b="5080"/>
          <wp:docPr id="2" name="Picture 2"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r>
      <w:rPr>
        <w:noProof/>
        <w:sz w:val="14"/>
        <w:szCs w:val="14"/>
      </w:rPr>
      <mc:AlternateContent>
        <mc:Choice Requires="wps">
          <w:drawing>
            <wp:anchor distT="0" distB="0" distL="114300" distR="114300" simplePos="0" relativeHeight="251659264" behindDoc="0" locked="0" layoutInCell="1" allowOverlap="1" wp14:anchorId="7AB630DF" wp14:editId="3A7DE13F">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CC2C1E" w14:textId="14BD364B" w:rsidR="00A129EB" w:rsidRDefault="005A57E2" w:rsidP="00A129EB">
                          <w:pPr>
                            <w:pStyle w:val="5ControlCode"/>
                          </w:pPr>
                          <w:r>
                            <w:t>13316c-0206</w:t>
                          </w:r>
                          <w:r w:rsidR="00A129EB">
                            <w:t>18-v1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B630DF" id="_x0000_t202" coordsize="21600,21600" o:spt="202" path="m,l,21600r21600,l21600,xe">
              <v:stroke joinstyle="miter"/>
              <v:path gradientshapeok="t" o:connecttype="rect"/>
            </v:shapetype>
            <v:shape id="Text Box 1" o:spid="_x0000_s1027" type="#_x0000_t202" style="position:absolute;left:0;text-align:left;margin-left:425.6pt;margin-top:55.7pt;width:87.2pt;height:1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14:paraId="00CC2C1E" w14:textId="14BD364B" w:rsidR="00A129EB" w:rsidRDefault="005A57E2" w:rsidP="00A129EB">
                    <w:pPr>
                      <w:pStyle w:val="5ControlCode"/>
                    </w:pPr>
                    <w:r>
                      <w:t>13316c-0206</w:t>
                    </w:r>
                    <w:r w:rsidR="00A129EB">
                      <w:t>18-v1</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23AC7" w14:textId="77777777" w:rsidR="00A129EB" w:rsidRDefault="00A129EB" w:rsidP="00A129EB">
      <w:pPr>
        <w:spacing w:after="0" w:line="240" w:lineRule="auto"/>
      </w:pPr>
      <w:r>
        <w:separator/>
      </w:r>
    </w:p>
  </w:footnote>
  <w:footnote w:type="continuationSeparator" w:id="0">
    <w:p w14:paraId="26ABEC80" w14:textId="77777777" w:rsidR="00A129EB" w:rsidRDefault="00A129EB" w:rsidP="00A129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D4FC4" w14:textId="26F1C4AB" w:rsidR="00A129EB" w:rsidRDefault="00A129EB" w:rsidP="00A129EB">
    <w:pPr>
      <w:pStyle w:val="Header"/>
      <w:jc w:val="center"/>
    </w:pPr>
    <w:r>
      <w:rPr>
        <w:b/>
        <w:noProof/>
        <w:position w:val="6"/>
        <w:sz w:val="36"/>
        <w:szCs w:val="36"/>
      </w:rPr>
      <w:drawing>
        <wp:inline distT="0" distB="0" distL="0" distR="0" wp14:anchorId="0BC09270" wp14:editId="75BE7740">
          <wp:extent cx="3931920" cy="1001183"/>
          <wp:effectExtent l="0" t="0" r="0" b="8890"/>
          <wp:docPr id="4" name="Picture 4" descr="NHTSA/U Text. U Drive. U Pay. Logo Lockup" title="NHTSA/U Text. U Drive. U Pay. Logo Lock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TextUDriveUPay-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931920" cy="1001183"/>
                  </a:xfrm>
                  <a:prstGeom prst="rect">
                    <a:avLst/>
                  </a:prstGeom>
                </pic:spPr>
              </pic:pic>
            </a:graphicData>
          </a:graphic>
        </wp:inline>
      </w:drawing>
    </w:r>
  </w:p>
  <w:p w14:paraId="241295AF" w14:textId="77777777" w:rsidR="00A129EB" w:rsidRPr="00A129EB" w:rsidRDefault="00A129EB" w:rsidP="00A129EB">
    <w:pPr>
      <w:pStyle w:val="Header"/>
      <w:jc w:val="center"/>
      <w:rPr>
        <w:rFonts w:ascii="Trebuchet MS" w:hAnsi="Trebuchet MS"/>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B3445"/>
    <w:multiLevelType w:val="hybridMultilevel"/>
    <w:tmpl w:val="045ED1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68E"/>
    <w:rsid w:val="000B319B"/>
    <w:rsid w:val="000C75E7"/>
    <w:rsid w:val="00117B03"/>
    <w:rsid w:val="0019268E"/>
    <w:rsid w:val="001B39E1"/>
    <w:rsid w:val="001C5EDE"/>
    <w:rsid w:val="00324589"/>
    <w:rsid w:val="003E586F"/>
    <w:rsid w:val="003F2D6E"/>
    <w:rsid w:val="00403FC9"/>
    <w:rsid w:val="0049248F"/>
    <w:rsid w:val="004B74D1"/>
    <w:rsid w:val="005A57E2"/>
    <w:rsid w:val="005B59B1"/>
    <w:rsid w:val="00645F82"/>
    <w:rsid w:val="0071304F"/>
    <w:rsid w:val="007664DA"/>
    <w:rsid w:val="00773FC0"/>
    <w:rsid w:val="007B3C97"/>
    <w:rsid w:val="008B3DFA"/>
    <w:rsid w:val="008E243F"/>
    <w:rsid w:val="008E41F5"/>
    <w:rsid w:val="008E564A"/>
    <w:rsid w:val="00A04DD9"/>
    <w:rsid w:val="00A129EB"/>
    <w:rsid w:val="00A52756"/>
    <w:rsid w:val="00A80A15"/>
    <w:rsid w:val="00AD7420"/>
    <w:rsid w:val="00B00E1D"/>
    <w:rsid w:val="00B45257"/>
    <w:rsid w:val="00BA244E"/>
    <w:rsid w:val="00BE192E"/>
    <w:rsid w:val="00C705DE"/>
    <w:rsid w:val="00CE6E8C"/>
    <w:rsid w:val="00CF4286"/>
    <w:rsid w:val="00D5274B"/>
    <w:rsid w:val="00ED5523"/>
    <w:rsid w:val="00F801C0"/>
    <w:rsid w:val="00FA02EA"/>
    <w:rsid w:val="00FA62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FEBD36"/>
  <w15:docId w15:val="{CA4AB7A2-AA38-4106-8B68-B2C5D2E62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9268E"/>
    <w:rPr>
      <w:sz w:val="16"/>
      <w:szCs w:val="16"/>
    </w:rPr>
  </w:style>
  <w:style w:type="paragraph" w:styleId="CommentText">
    <w:name w:val="annotation text"/>
    <w:basedOn w:val="Normal"/>
    <w:link w:val="CommentTextChar"/>
    <w:uiPriority w:val="99"/>
    <w:semiHidden/>
    <w:unhideWhenUsed/>
    <w:rsid w:val="0019268E"/>
    <w:pPr>
      <w:spacing w:line="240" w:lineRule="auto"/>
    </w:pPr>
    <w:rPr>
      <w:rFonts w:ascii="Trebuchet MS" w:eastAsia="Calibri" w:hAnsi="Trebuchet MS" w:cs="Times New Roman"/>
      <w:sz w:val="20"/>
      <w:szCs w:val="20"/>
    </w:rPr>
  </w:style>
  <w:style w:type="character" w:customStyle="1" w:styleId="CommentTextChar">
    <w:name w:val="Comment Text Char"/>
    <w:basedOn w:val="DefaultParagraphFont"/>
    <w:link w:val="CommentText"/>
    <w:uiPriority w:val="99"/>
    <w:semiHidden/>
    <w:rsid w:val="0019268E"/>
    <w:rPr>
      <w:rFonts w:ascii="Trebuchet MS" w:eastAsia="Calibri" w:hAnsi="Trebuchet MS" w:cs="Times New Roman"/>
      <w:sz w:val="20"/>
      <w:szCs w:val="20"/>
    </w:rPr>
  </w:style>
  <w:style w:type="paragraph" w:styleId="BalloonText">
    <w:name w:val="Balloon Text"/>
    <w:basedOn w:val="Normal"/>
    <w:link w:val="BalloonTextChar"/>
    <w:uiPriority w:val="99"/>
    <w:semiHidden/>
    <w:unhideWhenUsed/>
    <w:rsid w:val="001926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268E"/>
    <w:rPr>
      <w:rFonts w:ascii="Tahoma" w:hAnsi="Tahoma" w:cs="Tahoma"/>
      <w:sz w:val="16"/>
      <w:szCs w:val="16"/>
    </w:rPr>
  </w:style>
  <w:style w:type="paragraph" w:styleId="Revision">
    <w:name w:val="Revision"/>
    <w:hidden/>
    <w:uiPriority w:val="99"/>
    <w:semiHidden/>
    <w:rsid w:val="001C5EDE"/>
    <w:pPr>
      <w:spacing w:after="0" w:line="240" w:lineRule="auto"/>
    </w:pPr>
  </w:style>
  <w:style w:type="paragraph" w:styleId="CommentSubject">
    <w:name w:val="annotation subject"/>
    <w:basedOn w:val="CommentText"/>
    <w:next w:val="CommentText"/>
    <w:link w:val="CommentSubjectChar"/>
    <w:uiPriority w:val="99"/>
    <w:semiHidden/>
    <w:unhideWhenUsed/>
    <w:rsid w:val="008E564A"/>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8E564A"/>
    <w:rPr>
      <w:rFonts w:ascii="Trebuchet MS" w:eastAsia="Calibri" w:hAnsi="Trebuchet MS" w:cs="Times New Roman"/>
      <w:b/>
      <w:bCs/>
      <w:sz w:val="20"/>
      <w:szCs w:val="20"/>
    </w:rPr>
  </w:style>
  <w:style w:type="paragraph" w:styleId="ListParagraph">
    <w:name w:val="List Paragraph"/>
    <w:basedOn w:val="Normal"/>
    <w:uiPriority w:val="34"/>
    <w:qFormat/>
    <w:rsid w:val="00A52756"/>
    <w:pPr>
      <w:ind w:left="720"/>
      <w:contextualSpacing/>
    </w:pPr>
    <w:rPr>
      <w:rFonts w:ascii="Trebuchet MS" w:eastAsia="Calibri" w:hAnsi="Trebuchet MS" w:cs="Times New Roman"/>
    </w:rPr>
  </w:style>
  <w:style w:type="character" w:styleId="Hyperlink">
    <w:name w:val="Hyperlink"/>
    <w:basedOn w:val="DefaultParagraphFont"/>
    <w:uiPriority w:val="99"/>
    <w:unhideWhenUsed/>
    <w:rsid w:val="00D5274B"/>
    <w:rPr>
      <w:color w:val="0000FF" w:themeColor="hyperlink"/>
      <w:u w:val="single"/>
    </w:rPr>
  </w:style>
  <w:style w:type="paragraph" w:styleId="Header">
    <w:name w:val="header"/>
    <w:basedOn w:val="Normal"/>
    <w:link w:val="HeaderChar"/>
    <w:uiPriority w:val="99"/>
    <w:unhideWhenUsed/>
    <w:rsid w:val="00A129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29EB"/>
  </w:style>
  <w:style w:type="paragraph" w:styleId="Footer">
    <w:name w:val="footer"/>
    <w:basedOn w:val="Normal"/>
    <w:link w:val="FooterChar"/>
    <w:uiPriority w:val="99"/>
    <w:unhideWhenUsed/>
    <w:rsid w:val="00A129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29EB"/>
  </w:style>
  <w:style w:type="paragraph" w:customStyle="1" w:styleId="Normal1">
    <w:name w:val="Normal1"/>
    <w:basedOn w:val="Normal"/>
    <w:rsid w:val="00A129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5ControlCode">
    <w:name w:val="5. Control Code"/>
    <w:basedOn w:val="Normal"/>
    <w:link w:val="5ControlCodeChar"/>
    <w:rsid w:val="00A129EB"/>
    <w:pPr>
      <w:jc w:val="right"/>
    </w:pPr>
    <w:rPr>
      <w:rFonts w:ascii="Trebuchet MS" w:eastAsia="Calibri" w:hAnsi="Trebuchet MS" w:cs="Times New Roman"/>
      <w:sz w:val="14"/>
      <w:szCs w:val="14"/>
    </w:rPr>
  </w:style>
  <w:style w:type="character" w:customStyle="1" w:styleId="5ControlCodeChar">
    <w:name w:val="5. Control Code Char"/>
    <w:link w:val="5ControlCode"/>
    <w:rsid w:val="00A129EB"/>
    <w:rPr>
      <w:rFonts w:ascii="Trebuchet MS" w:eastAsia="Calibri" w:hAnsi="Trebuchet MS" w:cs="Times New Roman"/>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32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rafficsafetymarketing.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384</Words>
  <Characters>2192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USDOT_User</dc:creator>
  <cp:lastModifiedBy>Greenbauer, Lynn CTR (NHTSA)</cp:lastModifiedBy>
  <cp:revision>4</cp:revision>
  <dcterms:created xsi:type="dcterms:W3CDTF">2018-02-05T15:38:00Z</dcterms:created>
  <dcterms:modified xsi:type="dcterms:W3CDTF">2018-02-06T15:36:00Z</dcterms:modified>
</cp:coreProperties>
</file>